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0D4" w:rsidRPr="002F28A0" w:rsidRDefault="009930D4" w:rsidP="009930D4">
      <w:pPr>
        <w:spacing w:line="259" w:lineRule="auto"/>
        <w:ind w:left="424"/>
        <w:jc w:val="center"/>
        <w:rPr>
          <w:rFonts w:ascii="Arial" w:hAnsi="Arial" w:cs="Arial"/>
          <w:sz w:val="22"/>
          <w:szCs w:val="22"/>
        </w:rPr>
      </w:pPr>
      <w:r w:rsidRPr="002F28A0">
        <w:rPr>
          <w:rFonts w:ascii="Arial" w:hAnsi="Arial" w:cs="Arial"/>
          <w:b/>
          <w:sz w:val="22"/>
          <w:szCs w:val="22"/>
        </w:rPr>
        <w:t xml:space="preserve">FERIA INCLUSIVA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24" w:right="6"/>
        <w:jc w:val="center"/>
        <w:rPr>
          <w:rFonts w:ascii="Arial" w:hAnsi="Arial" w:cs="Arial"/>
          <w:sz w:val="22"/>
          <w:szCs w:val="22"/>
        </w:rPr>
      </w:pPr>
      <w:r>
        <w:rPr>
          <w:rFonts w:ascii="Arial" w:hAnsi="Arial" w:cs="Arial"/>
          <w:b/>
          <w:sz w:val="22"/>
          <w:szCs w:val="22"/>
        </w:rPr>
        <w:t>FI-EPP-01</w:t>
      </w:r>
      <w:r w:rsidR="0015502F">
        <w:rPr>
          <w:rFonts w:ascii="Arial" w:hAnsi="Arial" w:cs="Arial"/>
          <w:b/>
          <w:sz w:val="22"/>
          <w:szCs w:val="22"/>
        </w:rPr>
        <w:t>5</w:t>
      </w:r>
      <w:r>
        <w:rPr>
          <w:rFonts w:ascii="Arial" w:hAnsi="Arial" w:cs="Arial"/>
          <w:b/>
          <w:sz w:val="22"/>
          <w:szCs w:val="22"/>
        </w:rPr>
        <w:t>-2023</w:t>
      </w:r>
      <w:r w:rsidRPr="002F28A0">
        <w:rPr>
          <w:rFonts w:ascii="Arial" w:hAnsi="Arial" w:cs="Arial"/>
          <w:b/>
          <w:sz w:val="22"/>
          <w:szCs w:val="22"/>
        </w:rPr>
        <w:t xml:space="preserve"> </w:t>
      </w:r>
    </w:p>
    <w:p w:rsidR="009930D4" w:rsidRPr="002F28A0" w:rsidRDefault="009930D4" w:rsidP="009930D4">
      <w:pPr>
        <w:spacing w:after="17"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24" w:right="8"/>
        <w:jc w:val="center"/>
        <w:rPr>
          <w:rFonts w:ascii="Arial" w:hAnsi="Arial" w:cs="Arial"/>
          <w:sz w:val="22"/>
          <w:szCs w:val="22"/>
        </w:rPr>
      </w:pPr>
      <w:r w:rsidRPr="002F28A0">
        <w:rPr>
          <w:rFonts w:ascii="Arial" w:hAnsi="Arial" w:cs="Arial"/>
          <w:b/>
          <w:sz w:val="22"/>
          <w:szCs w:val="22"/>
        </w:rPr>
        <w:t xml:space="preserve">“SECCIÓN IV”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24" w:right="1"/>
        <w:jc w:val="center"/>
        <w:rPr>
          <w:rFonts w:ascii="Arial" w:hAnsi="Arial" w:cs="Arial"/>
          <w:sz w:val="22"/>
          <w:szCs w:val="22"/>
        </w:rPr>
      </w:pPr>
      <w:r w:rsidRPr="002F28A0">
        <w:rPr>
          <w:rFonts w:ascii="Arial" w:hAnsi="Arial" w:cs="Arial"/>
          <w:b/>
          <w:sz w:val="22"/>
          <w:szCs w:val="22"/>
        </w:rPr>
        <w:t xml:space="preserve">FORMULARIO DE LA OFERTA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1"/>
        <w:spacing w:after="4" w:line="250" w:lineRule="auto"/>
        <w:ind w:left="0" w:firstLine="0"/>
        <w:jc w:val="left"/>
        <w:rPr>
          <w:sz w:val="22"/>
        </w:rPr>
      </w:pPr>
      <w:r w:rsidRPr="002F28A0">
        <w:rPr>
          <w:sz w:val="22"/>
        </w:rPr>
        <w:t xml:space="preserve">4.1.- CARTA DE PRESENTACIÓN Y COMPROMISO </w:t>
      </w:r>
    </w:p>
    <w:p w:rsidR="009930D4" w:rsidRPr="002F28A0" w:rsidRDefault="009930D4" w:rsidP="009930D4">
      <w:pPr>
        <w:spacing w:after="18"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Nombre del Oferente: …………………………………………………</w:t>
      </w:r>
      <w:proofErr w:type="gramStart"/>
      <w:r w:rsidRPr="002F28A0">
        <w:rPr>
          <w:rFonts w:ascii="Arial" w:hAnsi="Arial" w:cs="Arial"/>
          <w:b/>
          <w:sz w:val="22"/>
          <w:szCs w:val="22"/>
        </w:rPr>
        <w:t>…….</w:t>
      </w:r>
      <w:proofErr w:type="gramEnd"/>
      <w:r w:rsidRPr="002F28A0">
        <w:rPr>
          <w:rFonts w:ascii="Arial" w:hAnsi="Arial" w:cs="Arial"/>
          <w:b/>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jc w:val="both"/>
        <w:rPr>
          <w:rFonts w:ascii="Arial" w:hAnsi="Arial" w:cs="Arial"/>
          <w:sz w:val="22"/>
          <w:szCs w:val="22"/>
        </w:rPr>
      </w:pPr>
      <w:r w:rsidRPr="002F28A0">
        <w:rPr>
          <w:rFonts w:ascii="Arial" w:hAnsi="Arial" w:cs="Arial"/>
          <w:sz w:val="22"/>
          <w:szCs w:val="22"/>
        </w:rPr>
        <w:t>El que suscribe, en atención a la convocatoria efectuada por la Empresa Pública de</w:t>
      </w:r>
      <w:r>
        <w:rPr>
          <w:rFonts w:ascii="Arial" w:hAnsi="Arial" w:cs="Arial"/>
          <w:sz w:val="22"/>
          <w:szCs w:val="22"/>
        </w:rPr>
        <w:t xml:space="preserve"> </w:t>
      </w:r>
      <w:r w:rsidRPr="002F28A0">
        <w:rPr>
          <w:rFonts w:ascii="Arial" w:hAnsi="Arial" w:cs="Arial"/>
          <w:sz w:val="22"/>
          <w:szCs w:val="22"/>
        </w:rPr>
        <w:t>Hidrocarburos del Ecuador, EP PETROECUADOR, para ser incluido en la Feria Inclusiva como proveedor del “</w:t>
      </w:r>
      <w:r w:rsidR="0015502F" w:rsidRPr="0015502F">
        <w:rPr>
          <w:rFonts w:ascii="Arial" w:hAnsi="Arial" w:cs="Arial"/>
          <w:sz w:val="22"/>
          <w:szCs w:val="22"/>
          <w:lang w:eastAsia="es-EC"/>
        </w:rPr>
        <w:t>SERVICIO DE FUMIGACIÓN Y CONTROL DE PLAGAS PARA LOS CAMPAMENTOS DE LA GERENCIA DE EXPLORACIÓN Y PRODUCCIÓN DE LA EP PETROECUADOR BLOQUES 12 PAÑACOCHA, 15 CPF, 49 BERMEJO, 56 LAGO AGRIO, 57 LIBERTADOR, 57 SHUSHUFINDI, 58 CUYABENO Y 16-67</w:t>
      </w:r>
      <w:r w:rsidRPr="002F28A0">
        <w:rPr>
          <w:rFonts w:ascii="Arial" w:hAnsi="Arial" w:cs="Arial"/>
          <w:sz w:val="22"/>
          <w:szCs w:val="22"/>
          <w:lang w:eastAsia="es-EC"/>
        </w:rPr>
        <w:t>”</w:t>
      </w:r>
      <w:r w:rsidRPr="002F28A0">
        <w:rPr>
          <w:rFonts w:ascii="Arial" w:hAnsi="Arial" w:cs="Arial"/>
          <w:sz w:val="22"/>
          <w:szCs w:val="22"/>
        </w:rPr>
        <w:t xml:space="preserve">, luego de examinar el pliego del presente procedimiento, al presentar esta oferta por (sus propios derechos, si es persona natural) / (representante legal o apoderado de......., si es persona jurídica), (procurador común de…, si se trata de asociación o consorcio), y de acuerdo a la información registrada en el RUP, declara que: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lang w:eastAsia="hi-IN" w:bidi="hi-IN"/>
        </w:rPr>
        <w:t>El oferente es proveedor elegible de conformidad con las disposiciones de la Ley Orgánica del Sistema Nacional de Contratación Pública, LOSNCP, su Reglamento General, y demás normativa expedida por el Servicio Nacional de Contratación Pública.</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La única persona o personas interesadas en esta oferta está o están nombradas en ella, sin que incurra en actos de ocultamiento o simulación con el fin de que no aparezcan sujetos inhabilitados para contratar con el Estado.</w:t>
      </w:r>
    </w:p>
    <w:p w:rsidR="009930D4" w:rsidRPr="00581DC2" w:rsidRDefault="009930D4" w:rsidP="009930D4">
      <w:pPr>
        <w:tabs>
          <w:tab w:val="left" w:pos="0"/>
          <w:tab w:val="left" w:pos="2205"/>
          <w:tab w:val="left" w:pos="3929"/>
        </w:tabs>
        <w:suppressAutoHyphens/>
        <w:jc w:val="both"/>
        <w:rPr>
          <w:rFonts w:ascii="Arial" w:eastAsia="Times New Roman" w:hAnsi="Arial" w:cs="Arial"/>
          <w:spacing w:val="-2"/>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La oferta la hace en forma independiente y sin conexión abierta u oculta con otra u otras personas, compañías o grupos participantes en este procedimiento y, en todo aspecto, es honrada y de buena fe. Por consiguiente, asegura no haber vulnerado y que no vulnerará ningún principio o norma relacionada con la competencia libre, leal y justa; así como declara que no establecerá, concertará o coordinará –directa o indirectamente, en forma explícita o en forma oculta- posturas, abstenciones o resultados con otro u otros oferentes, se consideren o no partes relacionadas en los términos de la normativa aplicable; asimismo, se obliga a abstenerse de acciones, omisiones, acuerdos o prácticas concertadas o y, en general, de toda conducta cuyo objeto o efecto sea impedir, restringir, falsear o distorsionar la competencia, ya sea en la presentación de ofertas y posturas o buscando asegurar el resultado en beneficio propio o de otro proveedor u oferente, en este procedimiento de contratación.  En tal virtud, declara </w:t>
      </w:r>
      <w:r w:rsidRPr="00581DC2">
        <w:rPr>
          <w:rFonts w:ascii="Arial" w:eastAsia="Times New Roman" w:hAnsi="Arial" w:cs="Arial"/>
          <w:lang w:eastAsia="hi-IN" w:bidi="hi-IN"/>
        </w:rPr>
        <w:t xml:space="preserve">conocer que se presumirá la existencia de una práctica restrictiva, por disposición del Reglamento para la aplicación de la Ley Orgánica de Regulación y Control del Poder de Mercado, si se evidencia la existencia de </w:t>
      </w:r>
      <w:r w:rsidRPr="00581DC2">
        <w:rPr>
          <w:rFonts w:ascii="Arial" w:eastAsia="Times New Roman" w:hAnsi="Arial" w:cs="Arial"/>
          <w:lang w:eastAsia="hi-IN" w:bidi="hi-IN"/>
        </w:rPr>
        <w:lastRenderedPageBreak/>
        <w:t>actos u omisiones, acuerdos o prácticas concertadas y en general cualquier conducta, independientemente de la forma que adopten, ya sea en la presentación de su ofertas, o buscando asegurar el resultado en beneficio propio o de otro proveedor u oferente, en este procedimiento de contratación.</w:t>
      </w:r>
    </w:p>
    <w:p w:rsidR="009930D4" w:rsidRPr="00581DC2" w:rsidRDefault="009930D4" w:rsidP="009930D4">
      <w:pPr>
        <w:suppressAutoHyphens/>
        <w:jc w:val="both"/>
        <w:rPr>
          <w:rFonts w:ascii="Arial" w:eastAsia="Times New Roman" w:hAnsi="Arial" w:cs="Arial"/>
          <w:spacing w:val="-2"/>
          <w:u w:val="single"/>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Al presentar esta oferta, cumple con toda la normativa general, sectorial y especial aplicable a su actividad económica, profesión, ciencia u oficio; y, que los equipos y materiales que se incorporarán, así como los que se utilizarán para su ejecución, en caso de adjudicación del contrato, serán de propiedad del oferente o arrendados y contarán con todos los permisos que se requieran para su utilización. </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Suministrará la mano de obra, equipos y materiales requeridos para el cumplimiento de sus obligaciones, de acuerdo con el pliego; </w:t>
      </w:r>
      <w:r w:rsidRPr="00581DC2">
        <w:rPr>
          <w:rFonts w:ascii="Arial" w:eastAsia="Times New Roman" w:hAnsi="Arial" w:cs="Arial"/>
          <w:i/>
          <w:spacing w:val="-2"/>
          <w:lang w:eastAsia="hi-IN" w:bidi="hi-IN"/>
        </w:rPr>
        <w:t xml:space="preserve">suministrará todos los bienes ofertados, nuevos de fábrica, completos, listos para su uso inmediato, de conformidad con las características detalladas en esta oferta y las especificaciones técnicas solicitadas </w:t>
      </w:r>
      <w:r w:rsidRPr="00581DC2">
        <w:rPr>
          <w:rFonts w:ascii="Arial" w:eastAsia="Times New Roman" w:hAnsi="Arial" w:cs="Arial"/>
          <w:spacing w:val="-2"/>
          <w:lang w:eastAsia="hi-IN" w:bidi="hi-IN"/>
        </w:rPr>
        <w:t>(bienes)</w:t>
      </w:r>
      <w:r w:rsidRPr="00581DC2">
        <w:rPr>
          <w:rFonts w:ascii="Arial" w:eastAsia="Times New Roman" w:hAnsi="Arial" w:cs="Arial"/>
          <w:i/>
          <w:spacing w:val="-2"/>
          <w:lang w:eastAsia="hi-IN" w:bidi="hi-IN"/>
        </w:rPr>
        <w:t xml:space="preserve"> prestará los servicios, de acuerdo con los pliegos, especificaciones técnicas, términos de referencia e instrucciones </w:t>
      </w:r>
      <w:r w:rsidRPr="00581DC2">
        <w:rPr>
          <w:rFonts w:ascii="Arial" w:eastAsia="Times New Roman" w:hAnsi="Arial" w:cs="Arial"/>
          <w:spacing w:val="-2"/>
          <w:lang w:eastAsia="hi-IN" w:bidi="hi-IN"/>
        </w:rPr>
        <w:t>(servicios); en el plazo y por los precios indicados en el Formulario Único de Oferta; que al presentar esta oferta, ha considerado todos los costos obligatorios que debe y deberá asumir en la ejecución contractual, especialmente aquellos relacionados con obligaciones sociales, laborales, de seguridad social, ambientales y tributarias vigentes.</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Bajo juramento declara expresamente que no ha ofrecido, ofrece u ofrecerá, y no ha efectuado o efectuará ningún pago, préstamo o servicio ilegítimo o prohibido por la ley; entretenimiento, viajes u obsequios, a ningún funcionario o trabajador de la entidad contratante que hubiera tenido o tenga que ver con el presente procedimiento de contratación en sus etapas de planificación, programación, selección, contratación o ejecución, incluyéndose preparación del pliego, aprobación de documentos, calificación de ofertas, selección de contratistas, adjudicación o declaratoria de procedimiento desierto, recepción de productos o servicios, administración o supervisión de contratos o cualquier otra intervención o decisión en la fase precontractual o contractual.</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Acepta que en el caso de que se comprobare una violación a los compromisos establecidos en el presente formulario, la entidad contratante le descalifique como oferente, o dé por terminado en forma inmediata el contrato, observando el debido proceso, para lo cual se allana a responder por los daños y perjuicios que tales violaciones hayan ocasionado. </w:t>
      </w:r>
    </w:p>
    <w:p w:rsidR="009930D4" w:rsidRPr="00581DC2" w:rsidRDefault="009930D4" w:rsidP="009930D4">
      <w:pPr>
        <w:pStyle w:val="Prrafodelista"/>
        <w:spacing w:line="276" w:lineRule="auto"/>
        <w:rPr>
          <w:rFonts w:ascii="Arial" w:hAnsi="Arial" w:cs="Arial"/>
          <w:spacing w:val="-2"/>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Declara que se obliga a guardar absoluta reserva de la información confiada y a la que pueda tener acceso durante las visitas previas a la valoración de la oferta </w:t>
      </w:r>
      <w:r w:rsidRPr="00581DC2">
        <w:rPr>
          <w:rFonts w:ascii="Arial" w:eastAsia="Times New Roman" w:hAnsi="Arial" w:cs="Arial"/>
          <w:spacing w:val="-2"/>
          <w:lang w:eastAsia="hi-IN" w:bidi="hi-IN"/>
        </w:rPr>
        <w:lastRenderedPageBreak/>
        <w:t>y en virtud del desarrollo y cumplimiento del contrato en caso de resultar adjudicatario, así como acepta que la inobservancia de lo manifestado dará lugar a que la entidad contratante ejerza las acciones legales según la legislación ecuatoriana vigente.</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Conoce las condiciones de la contratación, ha estudiado las especificaciones técnicas, términos de referencia y demás información del pliego, las aclaraciones y respuestas realizadas en el procedimiento, y en esa medida renuncia a cualquier reclamo posterior, aduciendo desconocimiento por estas causas.</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Entiende que las cantidades indicadas en el Formulario de Oferta para esta contratación son exactas y, por </w:t>
      </w:r>
      <w:proofErr w:type="gramStart"/>
      <w:r w:rsidRPr="00581DC2">
        <w:rPr>
          <w:rFonts w:ascii="Arial" w:eastAsia="Times New Roman" w:hAnsi="Arial" w:cs="Arial"/>
          <w:spacing w:val="-2"/>
          <w:lang w:eastAsia="hi-IN" w:bidi="hi-IN"/>
        </w:rPr>
        <w:t>tanto</w:t>
      </w:r>
      <w:proofErr w:type="gramEnd"/>
      <w:r w:rsidRPr="00581DC2">
        <w:rPr>
          <w:rFonts w:ascii="Arial" w:eastAsia="Times New Roman" w:hAnsi="Arial" w:cs="Arial"/>
          <w:spacing w:val="-2"/>
          <w:lang w:eastAsia="hi-IN" w:bidi="hi-IN"/>
        </w:rPr>
        <w:t xml:space="preserve"> no podrán variar por ningún concepto.</w:t>
      </w:r>
    </w:p>
    <w:p w:rsidR="009930D4" w:rsidRPr="00581DC2" w:rsidRDefault="009930D4" w:rsidP="009930D4">
      <w:pPr>
        <w:pStyle w:val="Prrafodelista"/>
        <w:spacing w:line="276" w:lineRule="auto"/>
        <w:rPr>
          <w:rFonts w:ascii="Arial" w:hAnsi="Arial" w:cs="Arial"/>
          <w:spacing w:val="-2"/>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spacing w:val="-2"/>
          <w:lang w:eastAsia="hi-IN" w:bidi="hi-IN"/>
        </w:rPr>
        <w:t xml:space="preserve"> De resultar adjudicatario, manifiesta que suscribirá el contrato comprometiéndose a ejecutar el suministro o prestar el servicio sobre la base de las cantidades, especificaciones técnicas, términos de referencia y condiciones, las mismas que declara conocer; y en tal virtud, no podrá aducir error, falencia o cualquier inconformidad, como causal para solicitar ampliación del plazo.</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Conoce y acepta que la entidad contratante se reserva el derecho de adjudicar el contrato, cancelar o declarar desierto el procedimiento, si conviniere a los intereses nacionales o institucionales, sin que dicha decisión cause ningún tipo de reparación o indemnización a su favor.</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Se somete a las disposiciones de la Ley Orgánica del Sistema Nacional de Contratación Pública, de su Reglamento General, de la normativa que expida el Servicio Nacional de Contratación Pública y demás normativa que le sea aplicable. </w:t>
      </w:r>
    </w:p>
    <w:p w:rsidR="009930D4" w:rsidRPr="00581DC2" w:rsidRDefault="009930D4" w:rsidP="009930D4">
      <w:pPr>
        <w:tabs>
          <w:tab w:val="left" w:pos="0"/>
          <w:tab w:val="left" w:pos="2205"/>
          <w:tab w:val="left" w:pos="3929"/>
        </w:tabs>
        <w:suppressAutoHyphens/>
        <w:ind w:left="720"/>
        <w:jc w:val="both"/>
        <w:rPr>
          <w:rFonts w:ascii="Arial" w:eastAsia="Times New Roman" w:hAnsi="Arial" w:cs="Arial"/>
          <w:spacing w:val="-2"/>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De igual forma garantiza la veracidad y exactitud de la información que como proveedor consta en el Registro Único de Proveedores, al tiempo que autoriza al Servicio Nacional de Contratación Pública y a la entidad contratante a efectuar averiguaciones para comprobar u obtener aclaraciones e información adicional sobre las condiciones técnicas, económicas y legales del oferente. Acepta que, en caso de que la entidad contratante o el Servicio Nacional de Contratación Pública comprobaren administrativamente que el oferente o contratista hubiere alterado o faltado a la verdad sobre la documentación o información que conforma su oferta, dicha falsedad será causal para descalificarlo del procedimiento de contratación, declararlo adjudicatario fallido, contratista incumplido y/o en su defecto se apliquen las sanciones previstas en el artículo 106 de la Ley Orgánica del Sistema Nacional de Contratación Pública, según corresponda; sin perjuicio de las acciones legales a que hubiera lugar.</w:t>
      </w:r>
    </w:p>
    <w:p w:rsidR="009930D4" w:rsidRPr="00581DC2" w:rsidRDefault="009930D4" w:rsidP="009930D4">
      <w:pPr>
        <w:suppressAutoHyphens/>
        <w:ind w:left="720"/>
        <w:rPr>
          <w:rFonts w:ascii="Arial" w:eastAsia="Times New Roman" w:hAnsi="Arial" w:cs="Arial"/>
          <w:spacing w:val="-2"/>
          <w:lang w:eastAsia="hi-IN" w:bidi="hi-IN"/>
        </w:rPr>
      </w:pPr>
    </w:p>
    <w:p w:rsidR="009930D4" w:rsidRPr="00581DC2" w:rsidRDefault="009930D4" w:rsidP="009930D4">
      <w:pPr>
        <w:numPr>
          <w:ilvl w:val="0"/>
          <w:numId w:val="11"/>
        </w:numPr>
        <w:tabs>
          <w:tab w:val="clear" w:pos="720"/>
          <w:tab w:val="num" w:pos="-709"/>
          <w:tab w:val="left" w:pos="709"/>
          <w:tab w:val="left" w:pos="2205"/>
          <w:tab w:val="left" w:pos="3929"/>
        </w:tabs>
        <w:suppressAutoHyphens/>
        <w:spacing w:line="276" w:lineRule="auto"/>
        <w:ind w:left="709" w:hanging="425"/>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No contratará a personas menores de edad para realizar actividad alguna durante la ejecución contractual; y que, en caso de que las autoridades del ramo determinaren o descubrieren tal práctica, se someterán y aceptarán las sanciones que de tal práctica puedan derivarse, incluso la terminación unilateral y anticipada del contrato, con las consecuencias legales y reglamentarias pertinentes.</w:t>
      </w:r>
    </w:p>
    <w:p w:rsidR="009930D4" w:rsidRPr="00581DC2" w:rsidRDefault="009930D4" w:rsidP="009930D4">
      <w:pPr>
        <w:pStyle w:val="Prrafodelista"/>
        <w:rPr>
          <w:rFonts w:ascii="Arial" w:hAnsi="Arial" w:cs="Arial"/>
          <w:color w:val="000000"/>
          <w:spacing w:val="-2"/>
          <w:sz w:val="22"/>
          <w:szCs w:val="22"/>
        </w:rPr>
      </w:pPr>
    </w:p>
    <w:p w:rsidR="009930D4" w:rsidRPr="00581DC2" w:rsidRDefault="009930D4" w:rsidP="009930D4">
      <w:pPr>
        <w:numPr>
          <w:ilvl w:val="0"/>
          <w:numId w:val="11"/>
        </w:numPr>
        <w:tabs>
          <w:tab w:val="clear" w:pos="720"/>
          <w:tab w:val="num" w:pos="-709"/>
          <w:tab w:val="left" w:pos="709"/>
          <w:tab w:val="left" w:pos="2205"/>
          <w:tab w:val="left" w:pos="3929"/>
        </w:tabs>
        <w:suppressAutoHyphens/>
        <w:spacing w:line="276" w:lineRule="auto"/>
        <w:ind w:left="709" w:hanging="425"/>
        <w:jc w:val="both"/>
        <w:rPr>
          <w:rFonts w:ascii="Arial" w:eastAsia="Times New Roman" w:hAnsi="Arial" w:cs="Arial"/>
          <w:spacing w:val="-2"/>
          <w:lang w:eastAsia="hi-IN" w:bidi="hi-IN"/>
        </w:rPr>
      </w:pPr>
      <w:r w:rsidRPr="00581DC2">
        <w:rPr>
          <w:rFonts w:ascii="Arial" w:hAnsi="Arial" w:cs="Arial"/>
          <w:color w:val="000000"/>
          <w:spacing w:val="-2"/>
        </w:rPr>
        <w:t>Declaro que, en calidad de oferente, no me encuentro incurso en las inhabilidades</w:t>
      </w:r>
      <w:r w:rsidRPr="00581DC2">
        <w:rPr>
          <w:rFonts w:ascii="Arial" w:hAnsi="Arial" w:cs="Arial"/>
          <w:color w:val="000000"/>
          <w:spacing w:val="-2"/>
        </w:rPr>
        <w:br/>
        <w:t>generales y especiales para contratar, establecidas en el artículo 153 de la Constitución de la República del Ecuador, letra j) del artículo 24 de la Ley Orgánica del Servicio Público, artículos 62 y 63 de la Ley Orgánica del Sistema Nacional de Contratación Pública, artículo 252 de su Reglamento General; y, demás normativa aplicable.</w:t>
      </w:r>
    </w:p>
    <w:p w:rsidR="009930D4" w:rsidRPr="00581DC2" w:rsidRDefault="009930D4" w:rsidP="009930D4">
      <w:pPr>
        <w:pStyle w:val="Prrafodelista"/>
        <w:rPr>
          <w:rFonts w:ascii="Arial" w:hAnsi="Arial" w:cs="Arial"/>
          <w:color w:val="000000"/>
          <w:spacing w:val="-2"/>
          <w:sz w:val="22"/>
          <w:szCs w:val="22"/>
        </w:rPr>
      </w:pPr>
    </w:p>
    <w:p w:rsidR="009930D4" w:rsidRPr="00581DC2" w:rsidRDefault="009930D4" w:rsidP="009930D4">
      <w:pPr>
        <w:pStyle w:val="Standard"/>
        <w:tabs>
          <w:tab w:val="left" w:pos="0"/>
          <w:tab w:val="left" w:pos="709"/>
          <w:tab w:val="left" w:pos="1418"/>
          <w:tab w:val="left" w:pos="2914"/>
        </w:tabs>
        <w:spacing w:line="276" w:lineRule="auto"/>
        <w:ind w:left="720"/>
        <w:jc w:val="both"/>
        <w:rPr>
          <w:rFonts w:ascii="Arial" w:hAnsi="Arial" w:cs="Arial"/>
          <w:color w:val="000000"/>
          <w:spacing w:val="-2"/>
          <w:sz w:val="22"/>
          <w:szCs w:val="22"/>
        </w:rPr>
      </w:pPr>
      <w:r w:rsidRPr="00581DC2">
        <w:rPr>
          <w:rFonts w:ascii="Arial" w:hAnsi="Arial" w:cs="Arial"/>
          <w:color w:val="000000"/>
          <w:spacing w:val="-2"/>
          <w:sz w:val="22"/>
          <w:szCs w:val="22"/>
        </w:rPr>
        <w:t>Adicionalmente, tratándose de una persona jurídica, declaro que los socios, accionistas o partícipes mayoritarios de la persona jurídica a la que represento, es decir, quienes posean el 51% o más de acciones o participaciones, no se encuentran incursos en las inhabilidades mencionadas.</w:t>
      </w:r>
    </w:p>
    <w:p w:rsidR="009930D4" w:rsidRPr="00581DC2" w:rsidRDefault="009930D4" w:rsidP="009930D4">
      <w:pPr>
        <w:pStyle w:val="Prrafodelista"/>
        <w:jc w:val="both"/>
        <w:rPr>
          <w:rFonts w:ascii="Arial" w:hAnsi="Arial" w:cs="Arial"/>
          <w:spacing w:val="-2"/>
          <w:sz w:val="22"/>
          <w:szCs w:val="22"/>
        </w:rPr>
      </w:pPr>
    </w:p>
    <w:p w:rsidR="009930D4" w:rsidRPr="00581DC2" w:rsidRDefault="009930D4" w:rsidP="009930D4">
      <w:pPr>
        <w:numPr>
          <w:ilvl w:val="0"/>
          <w:numId w:val="11"/>
        </w:numPr>
        <w:tabs>
          <w:tab w:val="left" w:pos="0"/>
          <w:tab w:val="left" w:pos="3929"/>
        </w:tabs>
        <w:suppressAutoHyphens/>
        <w:spacing w:line="276" w:lineRule="auto"/>
        <w:jc w:val="both"/>
        <w:rPr>
          <w:rFonts w:ascii="Arial" w:eastAsia="Lucida Sans Unicode" w:hAnsi="Arial" w:cs="Arial"/>
          <w:spacing w:val="-3"/>
          <w:kern w:val="2"/>
        </w:rPr>
      </w:pPr>
      <w:r w:rsidRPr="00581DC2">
        <w:rPr>
          <w:rFonts w:ascii="Arial" w:eastAsia="Lucida Sans Unicode" w:hAnsi="Arial" w:cs="Arial"/>
          <w:spacing w:val="-3"/>
          <w:kern w:val="2"/>
        </w:rPr>
        <w:t>Autoriza a la entidad contratante y/o al Servicio Nacional de Contratación Pública, el levantamiento del sigilo de las cuentas bancarias que se encuentran a nombre del oferente y a nombre de las personas naturales o jurídicas a las que representa, durante las fases de ejecución del contrato y de evaluación del mismo, dentro del procedimiento en el que participa con su oferta y mientras sea proveedor del Estado.</w:t>
      </w:r>
    </w:p>
    <w:p w:rsidR="009930D4" w:rsidRPr="00581DC2" w:rsidRDefault="009930D4" w:rsidP="009930D4">
      <w:pPr>
        <w:tabs>
          <w:tab w:val="left" w:pos="0"/>
          <w:tab w:val="left" w:pos="3929"/>
        </w:tabs>
        <w:suppressAutoHyphens/>
        <w:ind w:left="360"/>
        <w:jc w:val="both"/>
        <w:rPr>
          <w:rFonts w:ascii="Arial" w:eastAsia="Lucida Sans Unicode" w:hAnsi="Arial" w:cs="Arial"/>
          <w:spacing w:val="-3"/>
          <w:kern w:val="2"/>
        </w:rPr>
      </w:pPr>
    </w:p>
    <w:p w:rsidR="009930D4" w:rsidRPr="00581DC2" w:rsidRDefault="009930D4" w:rsidP="009930D4">
      <w:pPr>
        <w:tabs>
          <w:tab w:val="left" w:pos="0"/>
          <w:tab w:val="left" w:pos="3929"/>
        </w:tabs>
        <w:suppressAutoHyphens/>
        <w:ind w:left="708"/>
        <w:jc w:val="both"/>
        <w:rPr>
          <w:rFonts w:ascii="Arial" w:eastAsia="Lucida Sans Unicode" w:hAnsi="Arial" w:cs="Arial"/>
          <w:spacing w:val="-3"/>
          <w:kern w:val="2"/>
        </w:rPr>
      </w:pPr>
      <w:r w:rsidRPr="00581DC2">
        <w:rPr>
          <w:rFonts w:ascii="Arial" w:eastAsia="Lucida Sans Unicode" w:hAnsi="Arial" w:cs="Arial"/>
          <w:spacing w:val="-3"/>
          <w:kern w:val="2"/>
        </w:rPr>
        <w:t>Adicionalmente, en virtud de lo dispuesto en la Disposición General Décima de la Ley Orgánica del Sistema Nacional de Contratación Pública, en concordancia con el artículo 61 de la Codificación y Actualización de Resoluciones emitidas por el SERCOP;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w:t>
      </w:r>
    </w:p>
    <w:p w:rsidR="009930D4" w:rsidRPr="00581DC2" w:rsidRDefault="009930D4" w:rsidP="009930D4">
      <w:pPr>
        <w:tabs>
          <w:tab w:val="left" w:pos="0"/>
          <w:tab w:val="left" w:pos="3929"/>
        </w:tabs>
        <w:suppressAutoHyphens/>
        <w:ind w:left="360"/>
        <w:jc w:val="both"/>
        <w:rPr>
          <w:rFonts w:ascii="Arial" w:eastAsia="Lucida Sans Unicode" w:hAnsi="Arial" w:cs="Arial"/>
          <w:spacing w:val="-3"/>
          <w:kern w:val="2"/>
        </w:rPr>
      </w:pPr>
    </w:p>
    <w:p w:rsidR="009930D4" w:rsidRPr="00581DC2" w:rsidRDefault="009930D4" w:rsidP="009930D4">
      <w:pPr>
        <w:tabs>
          <w:tab w:val="left" w:pos="0"/>
          <w:tab w:val="left" w:pos="3929"/>
        </w:tabs>
        <w:suppressAutoHyphens/>
        <w:ind w:left="708"/>
        <w:jc w:val="both"/>
        <w:rPr>
          <w:rFonts w:ascii="Arial" w:eastAsia="Lucida Sans Unicode" w:hAnsi="Arial" w:cs="Arial"/>
          <w:spacing w:val="-3"/>
          <w:kern w:val="2"/>
        </w:rPr>
      </w:pPr>
      <w:r w:rsidRPr="00581DC2">
        <w:rPr>
          <w:rFonts w:ascii="Arial" w:eastAsia="Lucida Sans Unicode" w:hAnsi="Arial" w:cs="Arial"/>
          <w:spacing w:val="-3"/>
          <w:kern w:val="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rsidR="009930D4" w:rsidRPr="00581DC2" w:rsidRDefault="009930D4" w:rsidP="009930D4">
      <w:pPr>
        <w:jc w:val="both"/>
        <w:rPr>
          <w:rFonts w:ascii="Arial" w:eastAsia="Times New Roman" w:hAnsi="Arial" w:cs="Arial"/>
          <w:spacing w:val="-2"/>
          <w:lang w:eastAsia="hi-IN" w:bidi="hi-IN"/>
        </w:rPr>
      </w:pPr>
    </w:p>
    <w:p w:rsidR="009930D4" w:rsidRPr="00581DC2" w:rsidRDefault="009930D4" w:rsidP="009930D4">
      <w:pPr>
        <w:numPr>
          <w:ilvl w:val="0"/>
          <w:numId w:val="11"/>
        </w:numPr>
        <w:tabs>
          <w:tab w:val="clear" w:pos="720"/>
          <w:tab w:val="left" w:pos="709"/>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Declaro que, en caso de ser una persona que ejerza una dignidad de elección popular o ejerza un cargo en calidad de servidor público, no utilizaré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rsidR="009930D4" w:rsidRPr="00581DC2" w:rsidRDefault="009930D4" w:rsidP="009930D4">
      <w:pPr>
        <w:tabs>
          <w:tab w:val="left" w:pos="709"/>
          <w:tab w:val="left" w:pos="2205"/>
          <w:tab w:val="left" w:pos="3929"/>
        </w:tabs>
        <w:suppressAutoHyphens/>
        <w:ind w:left="720"/>
        <w:jc w:val="both"/>
        <w:rPr>
          <w:rFonts w:ascii="Arial" w:eastAsia="Times New Roman" w:hAnsi="Arial" w:cs="Arial"/>
          <w:spacing w:val="-2"/>
          <w:lang w:eastAsia="hi-IN" w:bidi="hi-IN"/>
        </w:rPr>
      </w:pPr>
    </w:p>
    <w:p w:rsidR="009930D4" w:rsidRPr="00581DC2" w:rsidRDefault="009930D4" w:rsidP="009930D4">
      <w:pPr>
        <w:tabs>
          <w:tab w:val="left" w:pos="709"/>
          <w:tab w:val="left" w:pos="2205"/>
          <w:tab w:val="left" w:pos="3929"/>
        </w:tabs>
        <w:suppressAutoHyphens/>
        <w:ind w:left="720"/>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En caso de personas jurídicas o que la oferta se presente a través de un compromiso de asociación o consorcio o, de una asociación o  consorcio constituido, declaro que si uno o  más accionistas, partícipes mayoritarios o socios que conforman la misma, así como representantes legales o procuradores comunes, según corresponda, ejerzan una dignidad de elección popular o ejerzan un cargo de servidor público, no utilizarán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bCs/>
          <w:lang w:eastAsia="es-EC"/>
        </w:rPr>
        <w:t xml:space="preserve">Declaro libre y voluntariamente que la procedencia de los fondos y recursos utilizados para el presente procedimiento de contratación pública son de origen lícito; para lo cual, proporcionaré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Información que le permitirá a la entidad contratante, al Servicio Nacional de Contratación Pública y a los organismos de control competentes, verificar que el oferente se encuentra debidamente habilitado para participar del presente procedimiento de contratación pública. </w:t>
      </w:r>
    </w:p>
    <w:p w:rsidR="009930D4" w:rsidRPr="00581DC2" w:rsidRDefault="009930D4" w:rsidP="009930D4">
      <w:pPr>
        <w:tabs>
          <w:tab w:val="left" w:pos="0"/>
          <w:tab w:val="left" w:pos="2205"/>
          <w:tab w:val="left" w:pos="3929"/>
        </w:tabs>
        <w:suppressAutoHyphens/>
        <w:ind w:left="720"/>
        <w:jc w:val="both"/>
        <w:rPr>
          <w:rFonts w:ascii="Arial" w:eastAsia="Times New Roman" w:hAnsi="Arial" w:cs="Arial"/>
          <w:lang w:eastAsia="hi-IN" w:bidi="hi-IN"/>
        </w:rPr>
      </w:pPr>
    </w:p>
    <w:p w:rsidR="009930D4" w:rsidRPr="00581DC2" w:rsidRDefault="009930D4" w:rsidP="009930D4">
      <w:pPr>
        <w:tabs>
          <w:tab w:val="left" w:pos="0"/>
          <w:tab w:val="left" w:pos="2205"/>
          <w:tab w:val="left" w:pos="3929"/>
        </w:tabs>
        <w:suppressAutoHyphens/>
        <w:ind w:left="720"/>
        <w:jc w:val="both"/>
        <w:rPr>
          <w:rFonts w:ascii="Arial" w:eastAsia="Times New Roman" w:hAnsi="Arial" w:cs="Arial"/>
          <w:bCs/>
          <w:lang w:eastAsia="es-EC"/>
        </w:rPr>
      </w:pPr>
      <w:r w:rsidRPr="00581DC2">
        <w:rPr>
          <w:rFonts w:ascii="Arial" w:eastAsia="Times New Roman" w:hAnsi="Arial" w:cs="Arial"/>
          <w:bCs/>
          <w:lang w:eastAsia="es-EC"/>
        </w:rPr>
        <w:t>Así también,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 de conformidad con lo dispuesto en la Disposición General Décima de la Ley Orgánica del Sistema Nacional de Contratación Pública, en concordancia con el artículo 61 de la Codificación y Actualización de Resoluciones emitidas por el SERCOP.</w:t>
      </w:r>
    </w:p>
    <w:p w:rsidR="009930D4" w:rsidRPr="00581DC2" w:rsidRDefault="009930D4" w:rsidP="009930D4">
      <w:pPr>
        <w:pStyle w:val="Prrafodelista"/>
        <w:rPr>
          <w:rFonts w:ascii="Arial" w:hAnsi="Arial" w:cs="Arial"/>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lang w:eastAsia="hi-IN" w:bidi="hi-IN"/>
        </w:rPr>
        <w:t>Para la presentación de la oferta registraré en el Registro Único de Proveedores RUP todos los subcontratistas o subproveedores que emplearé para la ejecución del contrato en caso de resultar adjudicado. Adicionalmente me comprometo a realizar todas las gestiones necesarias a fin que estos subcontratistas o subproveedores obtengan su inscripción en el Registro Único de Proveedores RUP administrado por el Servicio Nacional de Contratación Pública. En caso de no presentar documentación comprobable de las gestiones realizadas, autorizo a la entidad contratante para que descalifique mi oferta.</w:t>
      </w:r>
    </w:p>
    <w:p w:rsidR="009930D4" w:rsidRPr="00581DC2" w:rsidRDefault="009930D4" w:rsidP="009930D4">
      <w:pPr>
        <w:pStyle w:val="Prrafodelista"/>
        <w:spacing w:line="276" w:lineRule="auto"/>
        <w:rPr>
          <w:rFonts w:ascii="Arial" w:hAnsi="Arial" w:cs="Arial"/>
          <w:sz w:val="22"/>
          <w:szCs w:val="22"/>
        </w:rPr>
      </w:pPr>
    </w:p>
    <w:p w:rsidR="009930D4" w:rsidRPr="00581DC2" w:rsidRDefault="009930D4" w:rsidP="009930D4">
      <w:pPr>
        <w:pStyle w:val="Prrafodelista"/>
        <w:numPr>
          <w:ilvl w:val="0"/>
          <w:numId w:val="11"/>
        </w:numPr>
        <w:suppressAutoHyphens/>
        <w:spacing w:line="276" w:lineRule="auto"/>
        <w:contextualSpacing w:val="0"/>
        <w:jc w:val="both"/>
        <w:rPr>
          <w:rFonts w:ascii="Arial" w:hAnsi="Arial" w:cs="Arial"/>
          <w:sz w:val="22"/>
          <w:szCs w:val="22"/>
        </w:rPr>
      </w:pPr>
      <w:r w:rsidRPr="00581DC2">
        <w:rPr>
          <w:rFonts w:ascii="Arial" w:hAnsi="Arial" w:cs="Arial"/>
          <w:sz w:val="22"/>
          <w:szCs w:val="22"/>
        </w:rPr>
        <w:t>El oferente, de resultar adjudicado, declara que cumplirá con las obligaciones de pago que se deriven del cumplimiento del contrato a sus subcontratistas o subproveedores. En caso de que el Servicio Nacional de Contratación Pública identifique el incumplimiento de dichas obligaciones, aplicará el procedimiento de sanción establecido en los artículos 107 y 108 de la Ley Orgánica del Sistema Nacional de Contratación Pública, por haber incurrido en lo establecido en el literal c) del artículo 106 de la referida Ley, al considerarse una declaración errónea por parte del proveedor.</w:t>
      </w:r>
    </w:p>
    <w:p w:rsidR="009930D4" w:rsidRPr="00581DC2" w:rsidRDefault="009930D4" w:rsidP="009930D4">
      <w:pPr>
        <w:pStyle w:val="Prrafodelista"/>
        <w:spacing w:line="276" w:lineRule="auto"/>
        <w:rPr>
          <w:rFonts w:ascii="Arial" w:hAnsi="Arial" w:cs="Arial"/>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En caso de que sea adjudicatario, conviene en:</w:t>
      </w:r>
    </w:p>
    <w:p w:rsidR="009930D4" w:rsidRPr="00581DC2" w:rsidRDefault="009930D4" w:rsidP="009930D4">
      <w:pPr>
        <w:suppressAutoHyphens/>
        <w:ind w:left="15" w:right="45"/>
        <w:rPr>
          <w:rFonts w:ascii="Arial" w:eastAsia="Times New Roman" w:hAnsi="Arial" w:cs="Arial"/>
          <w:lang w:eastAsia="hi-IN" w:bidi="hi-IN"/>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Firmar el contrato dentro del término de quince (15) días desde la notificación con la resolución de adjudicación. Como requisito indispensable previo a la suscripción del contrato presentará las garantías correspondientes. (</w:t>
      </w:r>
      <w:r w:rsidRPr="00581DC2">
        <w:rPr>
          <w:rFonts w:ascii="Arial" w:hAnsi="Arial" w:cs="Arial"/>
          <w:i/>
          <w:spacing w:val="-2"/>
          <w:sz w:val="22"/>
          <w:szCs w:val="22"/>
        </w:rPr>
        <w:t>Para el caso de Consorcio se tendrá un término no mayor de treinta días</w:t>
      </w:r>
      <w:r w:rsidRPr="00581DC2">
        <w:rPr>
          <w:rFonts w:ascii="Arial" w:hAnsi="Arial" w:cs="Arial"/>
          <w:spacing w:val="-2"/>
          <w:sz w:val="22"/>
          <w:szCs w:val="22"/>
        </w:rPr>
        <w:t>)</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Aceptar que, en caso de negarse a suscribir el respectivo contrato dentro del término señalado, se aplicará la sanción indicada en los artículos 35 y 69 de la Ley Orgánica del Sistema Nacional de Contratación Pública.</w:t>
      </w:r>
    </w:p>
    <w:p w:rsidR="009930D4" w:rsidRPr="00581DC2" w:rsidRDefault="009930D4" w:rsidP="009930D4">
      <w:pPr>
        <w:pStyle w:val="Prrafodelista"/>
        <w:rPr>
          <w:rFonts w:ascii="Arial" w:hAnsi="Arial" w:cs="Arial"/>
          <w:spacing w:val="-2"/>
          <w:sz w:val="22"/>
          <w:szCs w:val="22"/>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Garantizar todo el trabajo que efectuará de conformidad con los documentos del contrato.</w:t>
      </w:r>
    </w:p>
    <w:p w:rsidR="009930D4" w:rsidRPr="00581DC2" w:rsidRDefault="009930D4" w:rsidP="009930D4">
      <w:pPr>
        <w:pStyle w:val="Prrafodelista"/>
        <w:tabs>
          <w:tab w:val="left" w:pos="709"/>
        </w:tabs>
        <w:spacing w:line="276" w:lineRule="auto"/>
        <w:ind w:left="0"/>
        <w:jc w:val="both"/>
        <w:rPr>
          <w:rFonts w:ascii="Arial" w:hAnsi="Arial" w:cs="Arial"/>
          <w:spacing w:val="-2"/>
          <w:sz w:val="22"/>
          <w:szCs w:val="22"/>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 xml:space="preserve">Presentar, previo a la suscripción del contrato, los requerimientos correspondientes al nivel de transferencia de tecnología que corresponda, conforme al listado de </w:t>
      </w:r>
      <w:proofErr w:type="spellStart"/>
      <w:r w:rsidRPr="00581DC2">
        <w:rPr>
          <w:rFonts w:ascii="Arial" w:hAnsi="Arial" w:cs="Arial"/>
          <w:spacing w:val="-2"/>
          <w:sz w:val="22"/>
          <w:szCs w:val="22"/>
        </w:rPr>
        <w:t>CPCs</w:t>
      </w:r>
      <w:proofErr w:type="spellEnd"/>
      <w:r w:rsidRPr="00581DC2">
        <w:rPr>
          <w:rFonts w:ascii="Arial" w:hAnsi="Arial" w:cs="Arial"/>
          <w:spacing w:val="-2"/>
          <w:sz w:val="22"/>
          <w:szCs w:val="22"/>
        </w:rPr>
        <w:t xml:space="preserve"> publicados en el Portal Institucional del Servicio Nacional de Contratación Pública, que constan en el Anexo 20 de la Codificación de las Resoluciones del SERCOP.</w:t>
      </w:r>
    </w:p>
    <w:p w:rsidR="009930D4" w:rsidRPr="00581DC2" w:rsidRDefault="009930D4" w:rsidP="009930D4">
      <w:pPr>
        <w:pStyle w:val="Prrafodelista"/>
        <w:rPr>
          <w:rFonts w:ascii="Arial" w:hAnsi="Arial" w:cs="Arial"/>
          <w:bCs/>
          <w:sz w:val="22"/>
          <w:szCs w:val="22"/>
          <w:lang w:eastAsia="es-EC"/>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Autorizar al Servicio Nacional de Contratación Pública o a los organismos de control correspondientes, el levantamiento del sigilo bancario de las cuentas nacionales y extranjeras, que se encuentran a nombre del oferente y a nombre de su representante legal, en el caso de personas jurídicas; o, del procurador común de los compromisos de asociación o consorcio o de las asociaciones o consorcios constituidos; a partir de la etapa contractual del procedimiento en el cual participa con su oferta.</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r w:rsidRPr="00581DC2">
        <w:rPr>
          <w:rFonts w:ascii="Arial" w:hAnsi="Arial" w:cs="Arial"/>
          <w:spacing w:val="-2"/>
          <w:sz w:val="22"/>
          <w:szCs w:val="22"/>
        </w:rPr>
        <w:t xml:space="preserve">Adicionalmente, en virtud de lo dispuesto en la Disposición General Décima de la Ley Orgánica del Sistema Nacional de Contratación Pública, en concordancia con el artículo 61 de la Codificación y Actualización de Resoluciones emitidas por el SERCOP;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 </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r w:rsidRPr="00581DC2">
        <w:rPr>
          <w:rFonts w:ascii="Arial" w:hAnsi="Arial" w:cs="Arial"/>
          <w:spacing w:val="-2"/>
          <w:sz w:val="22"/>
          <w:szCs w:val="22"/>
        </w:rPr>
        <w:t>En consecuencia,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ind w:right="145"/>
        <w:jc w:val="both"/>
        <w:rPr>
          <w:rFonts w:ascii="Arial" w:hAnsi="Arial" w:cs="Arial"/>
        </w:rPr>
      </w:pPr>
      <w:r w:rsidRPr="00581DC2">
        <w:rPr>
          <w:rFonts w:ascii="Arial" w:hAnsi="Arial" w:cs="Arial"/>
          <w:spacing w:val="-2"/>
        </w:rPr>
        <w:t>Así mismo, declaro conocer que toda la información relacionada con los pagos recibidos como contratista o subcontratista del Estado; así como, sus movimientos financieros, tendrán el carácter de públicos y deberán ser difundidos a través de un portal de información o página web destinada para el efecto, que permitan detectar con certeza el flujo de los fondos públicos. No se podrá alegar reserva tributaria, societaria, bursátil ni bancaria sobre este tipo de información.</w:t>
      </w:r>
      <w:r w:rsidRPr="00581DC2">
        <w:rPr>
          <w:rFonts w:ascii="Arial" w:hAnsi="Arial" w:cs="Arial"/>
        </w:rPr>
        <w:t xml:space="preserve"> </w:t>
      </w:r>
    </w:p>
    <w:p w:rsidR="009930D4" w:rsidRPr="00581DC2" w:rsidRDefault="009930D4" w:rsidP="009930D4">
      <w:pPr>
        <w:rPr>
          <w:rFonts w:ascii="Arial" w:hAnsi="Arial" w:cs="Arial"/>
        </w:rPr>
      </w:pPr>
      <w:r w:rsidRPr="00581DC2">
        <w:rPr>
          <w:rFonts w:ascii="Arial" w:hAnsi="Arial" w:cs="Arial"/>
        </w:rPr>
        <w:t xml:space="preserve"> </w:t>
      </w:r>
    </w:p>
    <w:p w:rsidR="009930D4" w:rsidRPr="00581DC2" w:rsidRDefault="009930D4" w:rsidP="009930D4">
      <w:pPr>
        <w:suppressAutoHyphens/>
        <w:ind w:right="45"/>
        <w:jc w:val="both"/>
        <w:rPr>
          <w:rFonts w:ascii="Arial" w:eastAsia="Times New Roman" w:hAnsi="Arial" w:cs="Arial"/>
          <w:i/>
          <w:iCs/>
          <w:spacing w:val="-2"/>
          <w:lang w:eastAsia="hi-IN" w:bidi="hi-IN"/>
        </w:rPr>
      </w:pPr>
      <w:r w:rsidRPr="00581DC2">
        <w:rPr>
          <w:rFonts w:ascii="Arial" w:eastAsia="Times New Roman" w:hAnsi="Arial" w:cs="Arial"/>
          <w:i/>
          <w:iCs/>
          <w:spacing w:val="-2"/>
          <w:lang w:eastAsia="hi-IN" w:bidi="hi-IN"/>
        </w:rPr>
        <w:t xml:space="preserve">(Si el oferente fuere extranjero, se añadirá un literal que dirá: d) Previamente a la firma del contrato, el oferente se compromete a domiciliarse en el país conforme lo disponen el artículo 6 y la Sección XIII de la Ley de Compañías; y, a obtener el RUP). </w:t>
      </w:r>
    </w:p>
    <w:p w:rsidR="009930D4" w:rsidRPr="00581DC2" w:rsidRDefault="009930D4" w:rsidP="009930D4">
      <w:pPr>
        <w:tabs>
          <w:tab w:val="left" w:pos="-540"/>
        </w:tabs>
        <w:suppressAutoHyphens/>
        <w:ind w:left="15" w:right="45"/>
        <w:jc w:val="both"/>
        <w:rPr>
          <w:rFonts w:ascii="Arial" w:eastAsia="Times New Roman" w:hAnsi="Arial" w:cs="Arial"/>
          <w:b/>
          <w:spacing w:val="-2"/>
          <w:lang w:eastAsia="hi-IN" w:bidi="hi-IN"/>
        </w:rPr>
      </w:pPr>
    </w:p>
    <w:p w:rsidR="009930D4" w:rsidRPr="00581DC2" w:rsidRDefault="009930D4" w:rsidP="009930D4">
      <w:pPr>
        <w:jc w:val="both"/>
        <w:rPr>
          <w:rFonts w:ascii="Arial" w:eastAsia="Times New Roman" w:hAnsi="Arial" w:cs="Arial"/>
          <w:b/>
          <w:spacing w:val="-2"/>
          <w:lang w:eastAsia="hi-IN" w:bidi="hi-IN"/>
        </w:rPr>
      </w:pPr>
      <w:r w:rsidRPr="00581DC2">
        <w:rPr>
          <w:rFonts w:ascii="Arial" w:eastAsia="Times New Roman" w:hAnsi="Arial" w:cs="Arial"/>
          <w:spacing w:val="-2"/>
          <w:lang w:eastAsia="hi-IN" w:bidi="hi-IN"/>
        </w:rPr>
        <w:t>(</w:t>
      </w:r>
      <w:r w:rsidRPr="00581DC2">
        <w:rPr>
          <w:rFonts w:ascii="Arial" w:eastAsia="Times New Roman" w:hAnsi="Arial" w:cs="Arial"/>
          <w:i/>
          <w:spacing w:val="-2"/>
          <w:lang w:eastAsia="hi-IN" w:bidi="hi-IN"/>
        </w:rPr>
        <w:t>Si el lugar donde se va a ejecutar la obra o se destinarán los bienes y servicios objeto de la contratación pertenece al ámbito territorial determinado en el artículo 2 de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rsidR="009930D4" w:rsidRPr="00581DC2" w:rsidRDefault="009930D4" w:rsidP="009930D4">
      <w:pPr>
        <w:rPr>
          <w:rFonts w:ascii="Arial" w:hAnsi="Arial" w:cs="Arial"/>
        </w:rPr>
      </w:pPr>
    </w:p>
    <w:p w:rsidR="009930D4" w:rsidRPr="00581DC2" w:rsidRDefault="009930D4" w:rsidP="009930D4">
      <w:pPr>
        <w:ind w:right="144"/>
        <w:rPr>
          <w:rFonts w:ascii="Arial" w:hAnsi="Arial" w:cs="Arial"/>
        </w:rPr>
      </w:pPr>
      <w:r w:rsidRPr="00581DC2">
        <w:rPr>
          <w:rFonts w:ascii="Arial" w:hAnsi="Arial" w:cs="Arial"/>
          <w:i/>
        </w:rPr>
        <w:t xml:space="preserve">Nota 1: Ninguno de los formularios se presentará en blanco, en tal caso, en los formularios que no se requiera llenar información por parte del oferente se deberá indicar “NO APLICA” </w:t>
      </w:r>
    </w:p>
    <w:p w:rsidR="009930D4" w:rsidRPr="002F28A0" w:rsidRDefault="009930D4" w:rsidP="009930D4">
      <w:pPr>
        <w:ind w:right="144"/>
        <w:rPr>
          <w:rFonts w:ascii="Arial" w:hAnsi="Arial" w:cs="Arial"/>
          <w:sz w:val="22"/>
          <w:szCs w:val="22"/>
        </w:rPr>
      </w:pPr>
    </w:p>
    <w:p w:rsidR="009930D4" w:rsidRPr="002F28A0" w:rsidRDefault="009930D4" w:rsidP="009930D4">
      <w:pPr>
        <w:spacing w:line="259" w:lineRule="auto"/>
        <w:rPr>
          <w:rFonts w:ascii="Arial" w:hAnsi="Arial" w:cs="Arial"/>
          <w:sz w:val="22"/>
          <w:szCs w:val="22"/>
        </w:rPr>
      </w:pPr>
      <w:r w:rsidRPr="002F28A0">
        <w:rPr>
          <w:rFonts w:ascii="Arial" w:hAnsi="Arial" w:cs="Arial"/>
          <w:i/>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1"/>
        <w:spacing w:after="4" w:line="250" w:lineRule="auto"/>
        <w:ind w:left="0" w:firstLine="0"/>
        <w:jc w:val="left"/>
        <w:rPr>
          <w:sz w:val="22"/>
        </w:rPr>
      </w:pPr>
      <w:r w:rsidRPr="002F28A0">
        <w:rPr>
          <w:sz w:val="22"/>
        </w:rPr>
        <w:t xml:space="preserve">4.2.- DATOS GENERALES DEL OFERENTE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ind w:right="145"/>
        <w:rPr>
          <w:rFonts w:ascii="Arial" w:hAnsi="Arial" w:cs="Arial"/>
          <w:sz w:val="22"/>
          <w:szCs w:val="22"/>
        </w:rPr>
      </w:pPr>
      <w:r w:rsidRPr="002F28A0">
        <w:rPr>
          <w:rFonts w:ascii="Arial" w:hAnsi="Arial" w:cs="Arial"/>
          <w:b/>
          <w:sz w:val="22"/>
          <w:szCs w:val="22"/>
        </w:rPr>
        <w:t xml:space="preserve">NOMBRE DEL OFERENTE: </w:t>
      </w:r>
      <w:r w:rsidRPr="002F28A0">
        <w:rPr>
          <w:rFonts w:ascii="Arial" w:hAnsi="Arial" w:cs="Arial"/>
          <w:sz w:val="22"/>
          <w:szCs w:val="22"/>
        </w:rPr>
        <w:t xml:space="preserve">(determinar si es persona natural, jurídica, consorcio o asociación; Se determinará al representante legal, apoderado o procurador común, de ser el caso).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8901" w:type="dxa"/>
        <w:tblInd w:w="667" w:type="dxa"/>
        <w:tblCellMar>
          <w:top w:w="48" w:type="dxa"/>
          <w:left w:w="106" w:type="dxa"/>
          <w:right w:w="115" w:type="dxa"/>
        </w:tblCellMar>
        <w:tblLook w:val="04A0" w:firstRow="1" w:lastRow="0" w:firstColumn="1" w:lastColumn="0" w:noHBand="0" w:noVBand="1"/>
      </w:tblPr>
      <w:tblGrid>
        <w:gridCol w:w="3651"/>
        <w:gridCol w:w="5250"/>
      </w:tblGrid>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Ciudad: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Calle (principal):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Calle (intersección):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Sector: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7"/>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Teléfono(s):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Correo electrónico: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RUC: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73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del Representante Legal/Apoderado/Procurador Común: </w:t>
            </w:r>
          </w:p>
        </w:tc>
        <w:tc>
          <w:tcPr>
            <w:tcW w:w="5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972"/>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Cédula de Ciudadanía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(Representante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Legal/Apoderado/Procurador Común): </w:t>
            </w:r>
          </w:p>
        </w:tc>
        <w:tc>
          <w:tcPr>
            <w:tcW w:w="5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8901" w:type="dxa"/>
        <w:tblInd w:w="667" w:type="dxa"/>
        <w:tblCellMar>
          <w:top w:w="50" w:type="dxa"/>
          <w:left w:w="106" w:type="dxa"/>
          <w:right w:w="115" w:type="dxa"/>
        </w:tblCellMar>
        <w:tblLook w:val="04A0" w:firstRow="1" w:lastRow="0" w:firstColumn="1" w:lastColumn="0" w:noHBand="0" w:noVBand="1"/>
      </w:tblPr>
      <w:tblGrid>
        <w:gridCol w:w="7026"/>
        <w:gridCol w:w="1875"/>
      </w:tblGrid>
      <w:tr w:rsidR="009930D4" w:rsidRPr="002F28A0" w:rsidTr="001823A1">
        <w:trPr>
          <w:trHeight w:val="447"/>
        </w:trPr>
        <w:tc>
          <w:tcPr>
            <w:tcW w:w="8901" w:type="dxa"/>
            <w:gridSpan w:val="2"/>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10"/>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Tipo de oferente en la cual  comparece (MARCAR CON UNA X): </w:t>
            </w:r>
          </w:p>
        </w:tc>
      </w:tr>
      <w:tr w:rsidR="009930D4" w:rsidRPr="002F28A0" w:rsidTr="001823A1">
        <w:trPr>
          <w:trHeight w:val="44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Productores individuales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50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Organizaciones de economía popular y solidaria: sectores comunitarios, asociativos, cooperativos </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Unidades Económicas Populares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Artesanos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Micro y Pequeñas unidades productivas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Adjuntar: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
        </w:numPr>
        <w:spacing w:after="4" w:line="250" w:lineRule="auto"/>
        <w:ind w:left="360" w:right="145" w:hanging="360"/>
        <w:jc w:val="both"/>
        <w:rPr>
          <w:rFonts w:ascii="Arial" w:hAnsi="Arial" w:cs="Arial"/>
          <w:sz w:val="22"/>
          <w:szCs w:val="22"/>
        </w:rPr>
      </w:pPr>
      <w:r w:rsidRPr="002F28A0">
        <w:rPr>
          <w:rFonts w:ascii="Arial" w:hAnsi="Arial" w:cs="Arial"/>
          <w:sz w:val="22"/>
          <w:szCs w:val="22"/>
        </w:rPr>
        <w:t xml:space="preserve">Certificado o documentación que avale la personería Natural o Jurídica del oferente debidamente emitido por la autoridad competente (SRI, SEPS).   </w:t>
      </w:r>
    </w:p>
    <w:p w:rsidR="009930D4" w:rsidRPr="002F28A0" w:rsidRDefault="009930D4" w:rsidP="009930D4">
      <w:pPr>
        <w:ind w:left="373" w:right="145"/>
        <w:jc w:val="both"/>
        <w:rPr>
          <w:rFonts w:ascii="Arial" w:hAnsi="Arial" w:cs="Arial"/>
          <w:sz w:val="22"/>
          <w:szCs w:val="22"/>
        </w:rPr>
      </w:pPr>
      <w:r w:rsidRPr="002F28A0">
        <w:rPr>
          <w:rFonts w:ascii="Arial" w:hAnsi="Arial" w:cs="Arial"/>
          <w:sz w:val="22"/>
          <w:szCs w:val="22"/>
        </w:rPr>
        <w:t xml:space="preserve">Nota: En caso de consorcio, todos los partícipes deberán presentar el Certificado o documentación que avale la calidad en la cual comparece debidamente emitido por la autoridad competente (SRI, SEPS). </w:t>
      </w:r>
    </w:p>
    <w:p w:rsidR="009930D4" w:rsidRPr="002F28A0" w:rsidRDefault="009930D4" w:rsidP="009930D4">
      <w:pPr>
        <w:numPr>
          <w:ilvl w:val="0"/>
          <w:numId w:val="1"/>
        </w:numPr>
        <w:spacing w:after="4" w:line="250" w:lineRule="auto"/>
        <w:ind w:left="360" w:right="145" w:hanging="360"/>
        <w:jc w:val="both"/>
        <w:rPr>
          <w:rFonts w:ascii="Arial" w:hAnsi="Arial" w:cs="Arial"/>
          <w:sz w:val="22"/>
          <w:szCs w:val="22"/>
        </w:rPr>
      </w:pPr>
      <w:r w:rsidRPr="002F28A0">
        <w:rPr>
          <w:rFonts w:ascii="Arial" w:hAnsi="Arial" w:cs="Arial"/>
          <w:sz w:val="22"/>
          <w:szCs w:val="22"/>
        </w:rPr>
        <w:t xml:space="preserve">Certificado actualizado de la plataforma del Registro Público de la EPS (Instituto Nacional De Economía Popular Y Solidaria). </w:t>
      </w:r>
    </w:p>
    <w:p w:rsidR="009930D4" w:rsidRPr="002F28A0" w:rsidRDefault="009930D4" w:rsidP="009930D4">
      <w:pPr>
        <w:spacing w:line="259" w:lineRule="auto"/>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rPr>
          <w:rFonts w:ascii="Arial" w:hAnsi="Arial" w:cs="Arial"/>
          <w:sz w:val="22"/>
          <w:szCs w:val="22"/>
        </w:rPr>
      </w:pPr>
      <w:r w:rsidRPr="002F28A0">
        <w:rPr>
          <w:rFonts w:ascii="Arial" w:hAnsi="Arial" w:cs="Arial"/>
          <w:sz w:val="22"/>
          <w:szCs w:val="22"/>
        </w:rPr>
        <w:t xml:space="preserve">Dirección: (para verificación de la EP PETROECUADOR – adjuntar croquis)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7655" w:type="dxa"/>
        <w:tblInd w:w="1526" w:type="dxa"/>
        <w:tblCellMar>
          <w:top w:w="17" w:type="dxa"/>
          <w:left w:w="106" w:type="dxa"/>
          <w:right w:w="115" w:type="dxa"/>
        </w:tblCellMar>
        <w:tblLook w:val="04A0" w:firstRow="1" w:lastRow="0" w:firstColumn="1" w:lastColumn="0" w:noHBand="0" w:noVBand="1"/>
      </w:tblPr>
      <w:tblGrid>
        <w:gridCol w:w="7655"/>
      </w:tblGrid>
      <w:tr w:rsidR="009930D4" w:rsidRPr="002F28A0" w:rsidTr="001823A1">
        <w:trPr>
          <w:trHeight w:val="3067"/>
        </w:trPr>
        <w:tc>
          <w:tcPr>
            <w:tcW w:w="76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(La dirección debe estar actualizada en el Registro Único de Proveedores del SERCOP)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br w:type="page"/>
      </w:r>
    </w:p>
    <w:p w:rsidR="009930D4" w:rsidRPr="002F28A0" w:rsidRDefault="009930D4" w:rsidP="009930D4">
      <w:pPr>
        <w:pStyle w:val="Ttulo1"/>
        <w:spacing w:after="4" w:line="250" w:lineRule="auto"/>
        <w:ind w:left="0" w:firstLine="0"/>
        <w:jc w:val="left"/>
        <w:rPr>
          <w:sz w:val="22"/>
        </w:rPr>
      </w:pPr>
      <w:r w:rsidRPr="002F28A0">
        <w:rPr>
          <w:sz w:val="22"/>
        </w:rPr>
        <w:t xml:space="preserve">4.3.- TABLA DE CANTIDADES Y PRECIOS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jc w:val="both"/>
        <w:rPr>
          <w:rFonts w:ascii="Arial" w:hAnsi="Arial" w:cs="Arial"/>
          <w:sz w:val="22"/>
          <w:szCs w:val="22"/>
        </w:rPr>
      </w:pPr>
      <w:r w:rsidRPr="002F28A0">
        <w:rPr>
          <w:rFonts w:ascii="Arial" w:hAnsi="Arial" w:cs="Arial"/>
          <w:sz w:val="22"/>
          <w:szCs w:val="22"/>
        </w:rPr>
        <w:t>El que suscribe, luego de examinar el pliego respectivo y al presentar esta oferta declaro mi aceptación y adhesión expresa de acogerme a la prestación del “</w:t>
      </w:r>
      <w:r w:rsidR="0015502F" w:rsidRPr="0015502F">
        <w:rPr>
          <w:rFonts w:ascii="Arial" w:hAnsi="Arial" w:cs="Arial"/>
          <w:sz w:val="22"/>
          <w:szCs w:val="22"/>
          <w:lang w:eastAsia="es-EC"/>
        </w:rPr>
        <w:t>SERVICIO DE FUMIGACIÓN Y CONTROL DE PLAGAS PARA LOS CAMPAMENTOS DE LA GERENCIA DE EXPLORACIÓN Y PRODUCCIÓN DE LA EP PETROECUADOR BLOQUES 12 PAÑACOCHA, 15 CPF, 49 BERMEJO, 56 LAGO AGRIO, 57 LIBERTADOR, 57 SHUSHUFINDI, 58 CUYABENO Y 16-67</w:t>
      </w:r>
      <w:r w:rsidRPr="002F28A0">
        <w:rPr>
          <w:rFonts w:ascii="Arial" w:hAnsi="Arial" w:cs="Arial"/>
          <w:sz w:val="22"/>
          <w:szCs w:val="22"/>
          <w:lang w:eastAsia="es-EC"/>
        </w:rPr>
        <w:t>”,</w:t>
      </w:r>
      <w:r w:rsidRPr="002F28A0">
        <w:rPr>
          <w:rFonts w:ascii="Arial" w:hAnsi="Arial" w:cs="Arial"/>
          <w:sz w:val="22"/>
          <w:szCs w:val="22"/>
        </w:rPr>
        <w:t xml:space="preserve"> de acuerdo a los términos de referencia y condiciones establecidas en el presente pliego que rige el procedimiento de código </w:t>
      </w:r>
      <w:r>
        <w:rPr>
          <w:rFonts w:ascii="Arial" w:hAnsi="Arial" w:cs="Arial"/>
          <w:sz w:val="22"/>
          <w:szCs w:val="22"/>
        </w:rPr>
        <w:t>FI-EPP-01</w:t>
      </w:r>
      <w:r w:rsidR="0015502F">
        <w:rPr>
          <w:rFonts w:ascii="Arial" w:hAnsi="Arial" w:cs="Arial"/>
          <w:sz w:val="22"/>
          <w:szCs w:val="22"/>
        </w:rPr>
        <w:t>5</w:t>
      </w:r>
      <w:r>
        <w:rPr>
          <w:rFonts w:ascii="Arial" w:hAnsi="Arial" w:cs="Arial"/>
          <w:sz w:val="22"/>
          <w:szCs w:val="22"/>
        </w:rPr>
        <w:t>-2023</w:t>
      </w:r>
      <w:r w:rsidRPr="002F28A0">
        <w:rPr>
          <w:rFonts w:ascii="Arial" w:hAnsi="Arial" w:cs="Arial"/>
          <w:sz w:val="22"/>
          <w:szCs w:val="22"/>
        </w:rPr>
        <w:t xml:space="preserve">, así como también a los precios establecidos conforme al siguiente cuadro: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Precios Unitarios de Adhesión: </w:t>
      </w:r>
    </w:p>
    <w:p w:rsidR="0015502F" w:rsidRPr="003236EF" w:rsidRDefault="0015502F" w:rsidP="0015502F">
      <w:pPr>
        <w:spacing w:line="259" w:lineRule="auto"/>
        <w:jc w:val="both"/>
        <w:rPr>
          <w:rFonts w:ascii="Arial" w:hAnsi="Arial" w:cs="Arial"/>
          <w:b/>
          <w:sz w:val="22"/>
          <w:szCs w:val="22"/>
        </w:rPr>
      </w:pPr>
      <w:r w:rsidRPr="003236EF">
        <w:rPr>
          <w:rFonts w:ascii="Arial" w:hAnsi="Arial" w:cs="Arial"/>
          <w:b/>
          <w:sz w:val="22"/>
          <w:szCs w:val="22"/>
        </w:rPr>
        <w:t xml:space="preserve">GRUPO 1 </w:t>
      </w:r>
    </w:p>
    <w:p w:rsidR="0015502F" w:rsidRPr="003236EF" w:rsidRDefault="0015502F" w:rsidP="0015502F">
      <w:pPr>
        <w:spacing w:line="259" w:lineRule="auto"/>
        <w:jc w:val="both"/>
        <w:rPr>
          <w:rFonts w:ascii="Arial" w:hAnsi="Arial" w:cs="Arial"/>
          <w:sz w:val="22"/>
          <w:szCs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1"/>
        <w:gridCol w:w="1190"/>
        <w:gridCol w:w="609"/>
        <w:gridCol w:w="1079"/>
        <w:gridCol w:w="1037"/>
        <w:gridCol w:w="1120"/>
        <w:gridCol w:w="940"/>
        <w:gridCol w:w="968"/>
        <w:gridCol w:w="871"/>
        <w:gridCol w:w="1259"/>
      </w:tblGrid>
      <w:tr w:rsidR="0015502F" w:rsidRPr="003236EF" w:rsidTr="00DC1D6B">
        <w:trPr>
          <w:trHeight w:val="647"/>
          <w:jc w:val="center"/>
        </w:trPr>
        <w:tc>
          <w:tcPr>
            <w:tcW w:w="471"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34" w:right="26"/>
              <w:jc w:val="center"/>
              <w:rPr>
                <w:rFonts w:ascii="Arial" w:hAnsi="Arial" w:cs="Arial"/>
                <w:b/>
                <w:sz w:val="16"/>
              </w:rPr>
            </w:pPr>
            <w:r w:rsidRPr="003236EF">
              <w:rPr>
                <w:rFonts w:ascii="Arial" w:hAnsi="Arial" w:cs="Arial"/>
                <w:b/>
                <w:w w:val="105"/>
                <w:sz w:val="16"/>
              </w:rPr>
              <w:t>Lote</w:t>
            </w:r>
          </w:p>
        </w:tc>
        <w:tc>
          <w:tcPr>
            <w:tcW w:w="1190"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324"/>
              <w:rPr>
                <w:rFonts w:ascii="Arial" w:hAnsi="Arial" w:cs="Arial"/>
                <w:b/>
                <w:sz w:val="16"/>
              </w:rPr>
            </w:pPr>
            <w:r w:rsidRPr="003236EF">
              <w:rPr>
                <w:rFonts w:ascii="Arial" w:hAnsi="Arial" w:cs="Arial"/>
                <w:b/>
                <w:w w:val="105"/>
                <w:sz w:val="16"/>
              </w:rPr>
              <w:t>Bloque</w:t>
            </w:r>
          </w:p>
        </w:tc>
        <w:tc>
          <w:tcPr>
            <w:tcW w:w="609"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14"/>
              <w:jc w:val="center"/>
              <w:rPr>
                <w:rFonts w:ascii="Arial" w:hAnsi="Arial" w:cs="Arial"/>
                <w:b/>
                <w:sz w:val="16"/>
              </w:rPr>
            </w:pPr>
            <w:r w:rsidRPr="003236EF">
              <w:rPr>
                <w:rFonts w:ascii="Arial" w:hAnsi="Arial" w:cs="Arial"/>
                <w:b/>
                <w:spacing w:val="-1"/>
                <w:w w:val="105"/>
                <w:sz w:val="16"/>
              </w:rPr>
              <w:t>Unidad</w:t>
            </w:r>
          </w:p>
        </w:tc>
        <w:tc>
          <w:tcPr>
            <w:tcW w:w="1079"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198"/>
              <w:rPr>
                <w:rFonts w:ascii="Arial" w:hAnsi="Arial" w:cs="Arial"/>
                <w:b/>
                <w:sz w:val="16"/>
              </w:rPr>
            </w:pPr>
            <w:r w:rsidRPr="003236EF">
              <w:rPr>
                <w:rFonts w:ascii="Arial" w:hAnsi="Arial" w:cs="Arial"/>
                <w:b/>
                <w:w w:val="105"/>
                <w:sz w:val="16"/>
              </w:rPr>
              <w:t>Cantidad</w:t>
            </w:r>
          </w:p>
        </w:tc>
        <w:tc>
          <w:tcPr>
            <w:tcW w:w="1037"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14"/>
              <w:jc w:val="center"/>
              <w:rPr>
                <w:rFonts w:ascii="Arial" w:hAnsi="Arial" w:cs="Arial"/>
                <w:b/>
                <w:sz w:val="16"/>
              </w:rPr>
            </w:pPr>
            <w:r w:rsidRPr="003236EF">
              <w:rPr>
                <w:rFonts w:ascii="Arial" w:hAnsi="Arial" w:cs="Arial"/>
                <w:b/>
                <w:spacing w:val="-1"/>
                <w:w w:val="105"/>
                <w:sz w:val="16"/>
              </w:rPr>
              <w:t>Intervención</w:t>
            </w:r>
          </w:p>
        </w:tc>
        <w:tc>
          <w:tcPr>
            <w:tcW w:w="1120" w:type="dxa"/>
            <w:shd w:val="clear" w:color="auto" w:fill="auto"/>
          </w:tcPr>
          <w:p w:rsidR="0015502F" w:rsidRPr="003236EF" w:rsidRDefault="0015502F" w:rsidP="00DC1D6B">
            <w:pPr>
              <w:pStyle w:val="TableParagraph"/>
              <w:spacing w:before="15"/>
              <w:ind w:left="143" w:firstLine="221"/>
              <w:rPr>
                <w:rFonts w:ascii="Arial" w:hAnsi="Arial" w:cs="Arial"/>
                <w:b/>
                <w:sz w:val="16"/>
              </w:rPr>
            </w:pPr>
            <w:r w:rsidRPr="003236EF">
              <w:rPr>
                <w:rFonts w:ascii="Arial" w:hAnsi="Arial" w:cs="Arial"/>
                <w:b/>
                <w:w w:val="105"/>
                <w:sz w:val="16"/>
              </w:rPr>
              <w:t>Total</w:t>
            </w:r>
          </w:p>
          <w:p w:rsidR="0015502F" w:rsidRPr="003236EF" w:rsidRDefault="0015502F" w:rsidP="00DC1D6B">
            <w:pPr>
              <w:pStyle w:val="TableParagraph"/>
              <w:spacing w:line="220" w:lineRule="atLeast"/>
              <w:ind w:left="240" w:right="125" w:hanging="98"/>
              <w:rPr>
                <w:rFonts w:ascii="Arial" w:hAnsi="Arial" w:cs="Arial"/>
                <w:b/>
                <w:sz w:val="16"/>
              </w:rPr>
            </w:pPr>
            <w:r w:rsidRPr="003236EF">
              <w:rPr>
                <w:rFonts w:ascii="Arial" w:hAnsi="Arial" w:cs="Arial"/>
                <w:b/>
                <w:sz w:val="16"/>
              </w:rPr>
              <w:t>Cantidad a</w:t>
            </w:r>
            <w:r w:rsidRPr="003236EF">
              <w:rPr>
                <w:rFonts w:ascii="Arial" w:hAnsi="Arial" w:cs="Arial"/>
                <w:b/>
                <w:spacing w:val="-42"/>
                <w:sz w:val="16"/>
              </w:rPr>
              <w:t xml:space="preserve"> </w:t>
            </w:r>
            <w:r w:rsidRPr="003236EF">
              <w:rPr>
                <w:rFonts w:ascii="Arial" w:hAnsi="Arial" w:cs="Arial"/>
                <w:b/>
                <w:w w:val="105"/>
                <w:sz w:val="16"/>
              </w:rPr>
              <w:t>ejecutar</w:t>
            </w:r>
          </w:p>
        </w:tc>
        <w:tc>
          <w:tcPr>
            <w:tcW w:w="940" w:type="dxa"/>
            <w:shd w:val="clear" w:color="auto" w:fill="auto"/>
          </w:tcPr>
          <w:p w:rsidR="0015502F" w:rsidRPr="003236EF" w:rsidRDefault="0015502F" w:rsidP="00DC1D6B">
            <w:pPr>
              <w:pStyle w:val="TableParagraph"/>
              <w:spacing w:before="125" w:line="288" w:lineRule="auto"/>
              <w:ind w:left="88" w:right="67" w:firstLine="96"/>
              <w:rPr>
                <w:rFonts w:ascii="Arial" w:hAnsi="Arial" w:cs="Arial"/>
                <w:b/>
                <w:sz w:val="16"/>
              </w:rPr>
            </w:pPr>
            <w:r w:rsidRPr="003236EF">
              <w:rPr>
                <w:rFonts w:ascii="Arial" w:hAnsi="Arial" w:cs="Arial"/>
                <w:b/>
                <w:w w:val="105"/>
                <w:sz w:val="16"/>
              </w:rPr>
              <w:t>VALOR</w:t>
            </w:r>
            <w:r w:rsidRPr="003236EF">
              <w:rPr>
                <w:rFonts w:ascii="Arial" w:hAnsi="Arial" w:cs="Arial"/>
                <w:b/>
                <w:spacing w:val="1"/>
                <w:w w:val="105"/>
                <w:sz w:val="16"/>
              </w:rPr>
              <w:t xml:space="preserve"> </w:t>
            </w:r>
            <w:r w:rsidRPr="003236EF">
              <w:rPr>
                <w:rFonts w:ascii="Arial" w:hAnsi="Arial" w:cs="Arial"/>
                <w:b/>
                <w:spacing w:val="-3"/>
                <w:sz w:val="16"/>
              </w:rPr>
              <w:t>UNITARIO</w:t>
            </w:r>
          </w:p>
        </w:tc>
        <w:tc>
          <w:tcPr>
            <w:tcW w:w="968" w:type="dxa"/>
            <w:shd w:val="clear" w:color="auto" w:fill="auto"/>
          </w:tcPr>
          <w:p w:rsidR="0015502F" w:rsidRPr="003236EF" w:rsidRDefault="0015502F" w:rsidP="00DC1D6B">
            <w:pPr>
              <w:pStyle w:val="TableParagraph"/>
              <w:spacing w:before="125" w:line="288" w:lineRule="auto"/>
              <w:ind w:left="33" w:right="122"/>
              <w:rPr>
                <w:rFonts w:ascii="Arial" w:hAnsi="Arial" w:cs="Arial"/>
                <w:b/>
                <w:sz w:val="16"/>
              </w:rPr>
            </w:pPr>
            <w:r w:rsidRPr="003236EF">
              <w:rPr>
                <w:rFonts w:ascii="Arial" w:hAnsi="Arial" w:cs="Arial"/>
                <w:b/>
                <w:w w:val="105"/>
                <w:sz w:val="16"/>
              </w:rPr>
              <w:t>VALOR</w:t>
            </w:r>
            <w:r w:rsidRPr="003236EF">
              <w:rPr>
                <w:rFonts w:ascii="Arial" w:hAnsi="Arial" w:cs="Arial"/>
                <w:b/>
                <w:spacing w:val="1"/>
                <w:w w:val="105"/>
                <w:sz w:val="16"/>
              </w:rPr>
              <w:t xml:space="preserve"> </w:t>
            </w:r>
            <w:r w:rsidRPr="003236EF">
              <w:rPr>
                <w:rFonts w:ascii="Arial" w:hAnsi="Arial" w:cs="Arial"/>
                <w:b/>
                <w:spacing w:val="-2"/>
                <w:sz w:val="16"/>
              </w:rPr>
              <w:t>MENSUAL</w:t>
            </w:r>
          </w:p>
        </w:tc>
        <w:tc>
          <w:tcPr>
            <w:tcW w:w="871" w:type="dxa"/>
            <w:shd w:val="clear" w:color="auto" w:fill="auto"/>
          </w:tcPr>
          <w:p w:rsidR="0015502F" w:rsidRPr="003236EF" w:rsidRDefault="0015502F" w:rsidP="00DC1D6B">
            <w:pPr>
              <w:pStyle w:val="TableParagraph"/>
              <w:spacing w:before="125" w:line="288" w:lineRule="auto"/>
              <w:ind w:left="34" w:right="26"/>
              <w:rPr>
                <w:rFonts w:ascii="Arial" w:hAnsi="Arial" w:cs="Arial"/>
                <w:b/>
                <w:sz w:val="16"/>
              </w:rPr>
            </w:pPr>
            <w:r w:rsidRPr="003236EF">
              <w:rPr>
                <w:rFonts w:ascii="Arial" w:hAnsi="Arial" w:cs="Arial"/>
                <w:b/>
                <w:spacing w:val="-3"/>
                <w:sz w:val="16"/>
              </w:rPr>
              <w:t>TOTAL DE</w:t>
            </w:r>
            <w:r w:rsidRPr="003236EF">
              <w:rPr>
                <w:rFonts w:ascii="Arial" w:hAnsi="Arial" w:cs="Arial"/>
                <w:b/>
                <w:spacing w:val="-42"/>
                <w:sz w:val="16"/>
              </w:rPr>
              <w:t xml:space="preserve"> </w:t>
            </w:r>
            <w:r w:rsidRPr="003236EF">
              <w:rPr>
                <w:rFonts w:ascii="Arial" w:hAnsi="Arial" w:cs="Arial"/>
                <w:b/>
                <w:w w:val="105"/>
                <w:sz w:val="16"/>
              </w:rPr>
              <w:t>MESES</w:t>
            </w:r>
          </w:p>
        </w:tc>
        <w:tc>
          <w:tcPr>
            <w:tcW w:w="1259"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right="83"/>
              <w:jc w:val="right"/>
              <w:rPr>
                <w:rFonts w:ascii="Arial" w:hAnsi="Arial" w:cs="Arial"/>
                <w:b/>
                <w:sz w:val="16"/>
              </w:rPr>
            </w:pPr>
            <w:r w:rsidRPr="003236EF">
              <w:rPr>
                <w:rFonts w:ascii="Arial" w:hAnsi="Arial" w:cs="Arial"/>
                <w:b/>
                <w:spacing w:val="-1"/>
                <w:sz w:val="16"/>
              </w:rPr>
              <w:t>VALOR</w:t>
            </w:r>
            <w:r w:rsidRPr="003236EF">
              <w:rPr>
                <w:rFonts w:ascii="Arial" w:hAnsi="Arial" w:cs="Arial"/>
                <w:b/>
                <w:spacing w:val="-12"/>
                <w:sz w:val="16"/>
              </w:rPr>
              <w:t xml:space="preserve"> </w:t>
            </w:r>
            <w:r w:rsidRPr="003236EF">
              <w:rPr>
                <w:rFonts w:ascii="Arial" w:hAnsi="Arial" w:cs="Arial"/>
                <w:b/>
                <w:sz w:val="16"/>
              </w:rPr>
              <w:t>TOTAL</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8"/>
              <w:ind w:left="9"/>
              <w:jc w:val="center"/>
              <w:rPr>
                <w:rFonts w:ascii="Arial" w:hAnsi="Arial" w:cs="Arial"/>
                <w:sz w:val="16"/>
              </w:rPr>
            </w:pPr>
            <w:r w:rsidRPr="003236EF">
              <w:rPr>
                <w:rFonts w:ascii="Arial" w:hAnsi="Arial" w:cs="Arial"/>
                <w:w w:val="103"/>
                <w:sz w:val="16"/>
              </w:rPr>
              <w:t>1</w:t>
            </w:r>
          </w:p>
        </w:tc>
        <w:tc>
          <w:tcPr>
            <w:tcW w:w="1190" w:type="dxa"/>
            <w:shd w:val="clear" w:color="auto" w:fill="auto"/>
          </w:tcPr>
          <w:p w:rsidR="0015502F" w:rsidRPr="003236EF" w:rsidRDefault="0015502F" w:rsidP="00DC1D6B">
            <w:pPr>
              <w:pStyle w:val="TableParagraph"/>
              <w:spacing w:before="28"/>
              <w:ind w:left="33"/>
              <w:rPr>
                <w:rFonts w:ascii="Arial" w:hAnsi="Arial" w:cs="Arial"/>
                <w:sz w:val="16"/>
              </w:rPr>
            </w:pPr>
            <w:r w:rsidRPr="003236EF">
              <w:rPr>
                <w:rFonts w:ascii="Arial" w:hAnsi="Arial" w:cs="Arial"/>
                <w:w w:val="105"/>
                <w:sz w:val="16"/>
              </w:rPr>
              <w:t>12,</w:t>
            </w:r>
            <w:r w:rsidRPr="003236EF">
              <w:rPr>
                <w:rFonts w:ascii="Arial" w:hAnsi="Arial" w:cs="Arial"/>
                <w:spacing w:val="-2"/>
                <w:w w:val="105"/>
                <w:sz w:val="16"/>
              </w:rPr>
              <w:t xml:space="preserve"> </w:t>
            </w:r>
            <w:r w:rsidRPr="003236EF">
              <w:rPr>
                <w:rFonts w:ascii="Arial" w:hAnsi="Arial" w:cs="Arial"/>
                <w:w w:val="105"/>
                <w:sz w:val="16"/>
              </w:rPr>
              <w:t>Pañacocha</w:t>
            </w:r>
          </w:p>
        </w:tc>
        <w:tc>
          <w:tcPr>
            <w:tcW w:w="609" w:type="dxa"/>
            <w:shd w:val="clear" w:color="auto" w:fill="auto"/>
          </w:tcPr>
          <w:p w:rsidR="0015502F" w:rsidRPr="003236EF" w:rsidRDefault="0015502F" w:rsidP="00DC1D6B">
            <w:pPr>
              <w:pStyle w:val="TableParagraph"/>
              <w:spacing w:before="28"/>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8"/>
              <w:ind w:left="226"/>
              <w:rPr>
                <w:rFonts w:ascii="Arial" w:hAnsi="Arial" w:cs="Arial"/>
                <w:sz w:val="16"/>
              </w:rPr>
            </w:pPr>
            <w:r w:rsidRPr="003236EF">
              <w:rPr>
                <w:rFonts w:ascii="Arial" w:hAnsi="Arial" w:cs="Arial"/>
                <w:w w:val="105"/>
                <w:sz w:val="16"/>
              </w:rPr>
              <w:t>10,326.00</w:t>
            </w:r>
          </w:p>
        </w:tc>
        <w:tc>
          <w:tcPr>
            <w:tcW w:w="1037" w:type="dxa"/>
            <w:shd w:val="clear" w:color="auto" w:fill="auto"/>
          </w:tcPr>
          <w:p w:rsidR="0015502F" w:rsidRPr="003236EF" w:rsidRDefault="0015502F" w:rsidP="00DC1D6B">
            <w:pPr>
              <w:pStyle w:val="TableParagraph"/>
              <w:spacing w:before="28"/>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8"/>
              <w:ind w:right="80"/>
              <w:jc w:val="right"/>
              <w:rPr>
                <w:rFonts w:ascii="Arial" w:hAnsi="Arial" w:cs="Arial"/>
                <w:sz w:val="16"/>
              </w:rPr>
            </w:pPr>
            <w:r w:rsidRPr="003236EF">
              <w:rPr>
                <w:rFonts w:ascii="Arial" w:hAnsi="Arial" w:cs="Arial"/>
                <w:w w:val="105"/>
                <w:sz w:val="16"/>
              </w:rPr>
              <w:t>20,652.00</w:t>
            </w:r>
          </w:p>
        </w:tc>
        <w:tc>
          <w:tcPr>
            <w:tcW w:w="940" w:type="dxa"/>
            <w:shd w:val="clear" w:color="auto" w:fill="auto"/>
          </w:tcPr>
          <w:p w:rsidR="0015502F" w:rsidRPr="003236EF" w:rsidRDefault="0015502F" w:rsidP="00DC1D6B">
            <w:pPr>
              <w:pStyle w:val="TableParagraph"/>
              <w:spacing w:before="28"/>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1,445.64</w:t>
            </w:r>
          </w:p>
        </w:tc>
        <w:tc>
          <w:tcPr>
            <w:tcW w:w="871" w:type="dxa"/>
            <w:shd w:val="clear" w:color="auto" w:fill="auto"/>
          </w:tcPr>
          <w:p w:rsidR="0015502F" w:rsidRPr="003236EF" w:rsidRDefault="0015502F" w:rsidP="00DC1D6B">
            <w:pPr>
              <w:pStyle w:val="TableParagraph"/>
              <w:spacing w:before="28"/>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52,043.04</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9"/>
              <w:ind w:left="9"/>
              <w:jc w:val="center"/>
              <w:rPr>
                <w:rFonts w:ascii="Arial" w:hAnsi="Arial" w:cs="Arial"/>
                <w:sz w:val="16"/>
              </w:rPr>
            </w:pPr>
            <w:r w:rsidRPr="003236EF">
              <w:rPr>
                <w:rFonts w:ascii="Arial" w:hAnsi="Arial" w:cs="Arial"/>
                <w:w w:val="103"/>
                <w:sz w:val="16"/>
              </w:rPr>
              <w:t>1</w:t>
            </w:r>
          </w:p>
        </w:tc>
        <w:tc>
          <w:tcPr>
            <w:tcW w:w="1190" w:type="dxa"/>
            <w:shd w:val="clear" w:color="auto" w:fill="auto"/>
          </w:tcPr>
          <w:p w:rsidR="0015502F" w:rsidRPr="003236EF" w:rsidRDefault="0015502F" w:rsidP="00DC1D6B">
            <w:pPr>
              <w:pStyle w:val="TableParagraph"/>
              <w:spacing w:before="29"/>
              <w:ind w:left="33"/>
              <w:rPr>
                <w:rFonts w:ascii="Arial" w:hAnsi="Arial" w:cs="Arial"/>
                <w:sz w:val="16"/>
              </w:rPr>
            </w:pPr>
            <w:r w:rsidRPr="003236EF">
              <w:rPr>
                <w:rFonts w:ascii="Arial" w:hAnsi="Arial" w:cs="Arial"/>
                <w:w w:val="105"/>
                <w:sz w:val="16"/>
              </w:rPr>
              <w:t>15,</w:t>
            </w:r>
            <w:r w:rsidRPr="003236EF">
              <w:rPr>
                <w:rFonts w:ascii="Arial" w:hAnsi="Arial" w:cs="Arial"/>
                <w:spacing w:val="-8"/>
                <w:w w:val="105"/>
                <w:sz w:val="16"/>
              </w:rPr>
              <w:t xml:space="preserve"> </w:t>
            </w:r>
            <w:r w:rsidRPr="003236EF">
              <w:rPr>
                <w:rFonts w:ascii="Arial" w:hAnsi="Arial" w:cs="Arial"/>
                <w:w w:val="105"/>
                <w:sz w:val="16"/>
              </w:rPr>
              <w:t>CPF</w:t>
            </w:r>
          </w:p>
        </w:tc>
        <w:tc>
          <w:tcPr>
            <w:tcW w:w="609" w:type="dxa"/>
            <w:shd w:val="clear" w:color="auto" w:fill="auto"/>
          </w:tcPr>
          <w:p w:rsidR="0015502F" w:rsidRPr="003236EF" w:rsidRDefault="0015502F" w:rsidP="00DC1D6B">
            <w:pPr>
              <w:pStyle w:val="TableParagraph"/>
              <w:spacing w:before="29"/>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9"/>
              <w:ind w:left="226"/>
              <w:rPr>
                <w:rFonts w:ascii="Arial" w:hAnsi="Arial" w:cs="Arial"/>
                <w:sz w:val="16"/>
              </w:rPr>
            </w:pPr>
            <w:r w:rsidRPr="003236EF">
              <w:rPr>
                <w:rFonts w:ascii="Arial" w:hAnsi="Arial" w:cs="Arial"/>
                <w:w w:val="105"/>
                <w:sz w:val="16"/>
              </w:rPr>
              <w:t>48,386.00</w:t>
            </w:r>
          </w:p>
        </w:tc>
        <w:tc>
          <w:tcPr>
            <w:tcW w:w="1037" w:type="dxa"/>
            <w:shd w:val="clear" w:color="auto" w:fill="auto"/>
          </w:tcPr>
          <w:p w:rsidR="0015502F" w:rsidRPr="003236EF" w:rsidRDefault="0015502F" w:rsidP="00DC1D6B">
            <w:pPr>
              <w:pStyle w:val="TableParagraph"/>
              <w:spacing w:before="29"/>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9"/>
              <w:ind w:right="80"/>
              <w:jc w:val="right"/>
              <w:rPr>
                <w:rFonts w:ascii="Arial" w:hAnsi="Arial" w:cs="Arial"/>
                <w:sz w:val="16"/>
              </w:rPr>
            </w:pPr>
            <w:r w:rsidRPr="003236EF">
              <w:rPr>
                <w:rFonts w:ascii="Arial" w:hAnsi="Arial" w:cs="Arial"/>
                <w:w w:val="105"/>
                <w:sz w:val="16"/>
              </w:rPr>
              <w:t>96,772.00</w:t>
            </w:r>
          </w:p>
        </w:tc>
        <w:tc>
          <w:tcPr>
            <w:tcW w:w="940" w:type="dxa"/>
            <w:shd w:val="clear" w:color="auto" w:fill="auto"/>
          </w:tcPr>
          <w:p w:rsidR="0015502F" w:rsidRPr="003236EF" w:rsidRDefault="0015502F" w:rsidP="00DC1D6B">
            <w:pPr>
              <w:pStyle w:val="TableParagraph"/>
              <w:spacing w:before="29"/>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9"/>
              <w:ind w:right="79"/>
              <w:jc w:val="right"/>
              <w:rPr>
                <w:rFonts w:ascii="Arial" w:hAnsi="Arial" w:cs="Arial"/>
                <w:sz w:val="16"/>
              </w:rPr>
            </w:pPr>
            <w:r w:rsidRPr="003236EF">
              <w:rPr>
                <w:rFonts w:ascii="Arial" w:hAnsi="Arial" w:cs="Arial"/>
                <w:w w:val="105"/>
                <w:sz w:val="16"/>
              </w:rPr>
              <w:t>6,774.04</w:t>
            </w:r>
          </w:p>
        </w:tc>
        <w:tc>
          <w:tcPr>
            <w:tcW w:w="871" w:type="dxa"/>
            <w:shd w:val="clear" w:color="auto" w:fill="auto"/>
          </w:tcPr>
          <w:p w:rsidR="0015502F" w:rsidRPr="003236EF" w:rsidRDefault="0015502F" w:rsidP="00DC1D6B">
            <w:pPr>
              <w:pStyle w:val="TableParagraph"/>
              <w:spacing w:before="29"/>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9"/>
              <w:ind w:right="79"/>
              <w:jc w:val="right"/>
              <w:rPr>
                <w:rFonts w:ascii="Arial" w:hAnsi="Arial" w:cs="Arial"/>
                <w:sz w:val="16"/>
              </w:rPr>
            </w:pPr>
            <w:r w:rsidRPr="003236EF">
              <w:rPr>
                <w:rFonts w:ascii="Arial" w:hAnsi="Arial" w:cs="Arial"/>
                <w:w w:val="105"/>
                <w:sz w:val="16"/>
              </w:rPr>
              <w:t>243,865.44</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8"/>
              <w:ind w:left="9"/>
              <w:jc w:val="center"/>
              <w:rPr>
                <w:rFonts w:ascii="Arial" w:hAnsi="Arial" w:cs="Arial"/>
                <w:sz w:val="16"/>
              </w:rPr>
            </w:pPr>
            <w:r w:rsidRPr="003236EF">
              <w:rPr>
                <w:rFonts w:ascii="Arial" w:hAnsi="Arial" w:cs="Arial"/>
                <w:w w:val="103"/>
                <w:sz w:val="16"/>
              </w:rPr>
              <w:t>1</w:t>
            </w:r>
          </w:p>
        </w:tc>
        <w:tc>
          <w:tcPr>
            <w:tcW w:w="1190" w:type="dxa"/>
            <w:shd w:val="clear" w:color="auto" w:fill="auto"/>
          </w:tcPr>
          <w:p w:rsidR="0015502F" w:rsidRPr="003236EF" w:rsidRDefault="0015502F" w:rsidP="00DC1D6B">
            <w:pPr>
              <w:pStyle w:val="TableParagraph"/>
              <w:spacing w:before="28"/>
              <w:ind w:left="33"/>
              <w:rPr>
                <w:rFonts w:ascii="Arial" w:hAnsi="Arial" w:cs="Arial"/>
                <w:sz w:val="16"/>
              </w:rPr>
            </w:pPr>
            <w:r w:rsidRPr="003236EF">
              <w:rPr>
                <w:rFonts w:ascii="Arial" w:hAnsi="Arial" w:cs="Arial"/>
                <w:spacing w:val="-1"/>
                <w:w w:val="105"/>
                <w:sz w:val="16"/>
              </w:rPr>
              <w:t>16-67,</w:t>
            </w:r>
            <w:r w:rsidRPr="003236EF">
              <w:rPr>
                <w:rFonts w:ascii="Arial" w:hAnsi="Arial" w:cs="Arial"/>
                <w:spacing w:val="-10"/>
                <w:w w:val="105"/>
                <w:sz w:val="16"/>
              </w:rPr>
              <w:t xml:space="preserve"> </w:t>
            </w:r>
            <w:proofErr w:type="spellStart"/>
            <w:r w:rsidRPr="003236EF">
              <w:rPr>
                <w:rFonts w:ascii="Arial" w:hAnsi="Arial" w:cs="Arial"/>
                <w:w w:val="105"/>
                <w:sz w:val="16"/>
              </w:rPr>
              <w:t>Tivacun</w:t>
            </w:r>
            <w:proofErr w:type="spellEnd"/>
          </w:p>
        </w:tc>
        <w:tc>
          <w:tcPr>
            <w:tcW w:w="609" w:type="dxa"/>
            <w:shd w:val="clear" w:color="auto" w:fill="auto"/>
          </w:tcPr>
          <w:p w:rsidR="0015502F" w:rsidRPr="003236EF" w:rsidRDefault="0015502F" w:rsidP="00DC1D6B">
            <w:pPr>
              <w:pStyle w:val="TableParagraph"/>
              <w:spacing w:before="28"/>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8"/>
              <w:ind w:left="226"/>
              <w:rPr>
                <w:rFonts w:ascii="Arial" w:hAnsi="Arial" w:cs="Arial"/>
                <w:sz w:val="16"/>
              </w:rPr>
            </w:pPr>
            <w:r w:rsidRPr="003236EF">
              <w:rPr>
                <w:rFonts w:ascii="Arial" w:hAnsi="Arial" w:cs="Arial"/>
                <w:w w:val="105"/>
                <w:sz w:val="16"/>
              </w:rPr>
              <w:t>32,132.93</w:t>
            </w:r>
          </w:p>
        </w:tc>
        <w:tc>
          <w:tcPr>
            <w:tcW w:w="1037" w:type="dxa"/>
            <w:shd w:val="clear" w:color="auto" w:fill="auto"/>
          </w:tcPr>
          <w:p w:rsidR="0015502F" w:rsidRPr="003236EF" w:rsidRDefault="0015502F" w:rsidP="00DC1D6B">
            <w:pPr>
              <w:pStyle w:val="TableParagraph"/>
              <w:spacing w:before="28"/>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8"/>
              <w:ind w:right="80"/>
              <w:jc w:val="right"/>
              <w:rPr>
                <w:rFonts w:ascii="Arial" w:hAnsi="Arial" w:cs="Arial"/>
                <w:sz w:val="16"/>
              </w:rPr>
            </w:pPr>
            <w:r w:rsidRPr="003236EF">
              <w:rPr>
                <w:rFonts w:ascii="Arial" w:hAnsi="Arial" w:cs="Arial"/>
                <w:w w:val="105"/>
                <w:sz w:val="16"/>
              </w:rPr>
              <w:t>64,265.85</w:t>
            </w:r>
          </w:p>
        </w:tc>
        <w:tc>
          <w:tcPr>
            <w:tcW w:w="940" w:type="dxa"/>
            <w:shd w:val="clear" w:color="auto" w:fill="auto"/>
          </w:tcPr>
          <w:p w:rsidR="0015502F" w:rsidRPr="003236EF" w:rsidRDefault="0015502F" w:rsidP="00DC1D6B">
            <w:pPr>
              <w:pStyle w:val="TableParagraph"/>
              <w:spacing w:before="28"/>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4,498.61</w:t>
            </w:r>
          </w:p>
        </w:tc>
        <w:tc>
          <w:tcPr>
            <w:tcW w:w="871" w:type="dxa"/>
            <w:shd w:val="clear" w:color="auto" w:fill="auto"/>
          </w:tcPr>
          <w:p w:rsidR="0015502F" w:rsidRPr="003236EF" w:rsidRDefault="0015502F" w:rsidP="00DC1D6B">
            <w:pPr>
              <w:pStyle w:val="TableParagraph"/>
              <w:spacing w:before="28"/>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161,949.95</w:t>
            </w:r>
          </w:p>
        </w:tc>
      </w:tr>
      <w:tr w:rsidR="0015502F" w:rsidRPr="003236EF" w:rsidTr="00DC1D6B">
        <w:trPr>
          <w:trHeight w:val="247"/>
          <w:jc w:val="center"/>
        </w:trPr>
        <w:tc>
          <w:tcPr>
            <w:tcW w:w="8285" w:type="dxa"/>
            <w:gridSpan w:val="9"/>
            <w:tcBorders>
              <w:left w:val="nil"/>
              <w:bottom w:val="nil"/>
            </w:tcBorders>
            <w:shd w:val="clear" w:color="auto" w:fill="auto"/>
          </w:tcPr>
          <w:p w:rsidR="0015502F" w:rsidRPr="003236EF" w:rsidRDefault="0015502F" w:rsidP="00DC1D6B">
            <w:pPr>
              <w:pStyle w:val="TableParagraph"/>
              <w:rPr>
                <w:rFonts w:ascii="Arial" w:hAnsi="Arial" w:cs="Arial"/>
                <w:sz w:val="18"/>
              </w:rPr>
            </w:pP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b/>
                <w:sz w:val="16"/>
              </w:rPr>
            </w:pPr>
            <w:r w:rsidRPr="003236EF">
              <w:rPr>
                <w:rFonts w:ascii="Arial" w:hAnsi="Arial" w:cs="Arial"/>
                <w:b/>
                <w:w w:val="105"/>
                <w:sz w:val="16"/>
              </w:rPr>
              <w:t>457,858.43</w:t>
            </w:r>
          </w:p>
        </w:tc>
      </w:tr>
    </w:tbl>
    <w:p w:rsidR="0015502F" w:rsidRPr="003236EF" w:rsidRDefault="0015502F" w:rsidP="0015502F">
      <w:pPr>
        <w:spacing w:line="259" w:lineRule="auto"/>
        <w:jc w:val="both"/>
        <w:rPr>
          <w:rFonts w:ascii="Arial" w:hAnsi="Arial" w:cs="Arial"/>
          <w:b/>
          <w:sz w:val="22"/>
          <w:szCs w:val="22"/>
        </w:rPr>
      </w:pPr>
      <w:r w:rsidRPr="003236EF">
        <w:rPr>
          <w:rFonts w:ascii="Arial" w:hAnsi="Arial" w:cs="Arial"/>
          <w:sz w:val="22"/>
          <w:szCs w:val="22"/>
        </w:rPr>
        <w:t xml:space="preserve">  </w:t>
      </w:r>
      <w:r w:rsidRPr="003236EF">
        <w:rPr>
          <w:rFonts w:ascii="Arial" w:hAnsi="Arial" w:cs="Arial"/>
          <w:b/>
          <w:sz w:val="22"/>
          <w:szCs w:val="22"/>
        </w:rPr>
        <w:t>GRUPO 2</w:t>
      </w:r>
    </w:p>
    <w:p w:rsidR="0015502F" w:rsidRPr="003236EF" w:rsidRDefault="0015502F" w:rsidP="0015502F">
      <w:pPr>
        <w:ind w:right="145"/>
        <w:jc w:val="both"/>
        <w:rPr>
          <w:rFonts w:ascii="Arial" w:hAnsi="Arial" w:cs="Arial"/>
          <w:sz w:val="22"/>
          <w:szCs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1"/>
        <w:gridCol w:w="1190"/>
        <w:gridCol w:w="609"/>
        <w:gridCol w:w="1079"/>
        <w:gridCol w:w="1037"/>
        <w:gridCol w:w="1120"/>
        <w:gridCol w:w="940"/>
        <w:gridCol w:w="968"/>
        <w:gridCol w:w="871"/>
        <w:gridCol w:w="1259"/>
      </w:tblGrid>
      <w:tr w:rsidR="0015502F" w:rsidRPr="003236EF" w:rsidTr="00DC1D6B">
        <w:trPr>
          <w:trHeight w:val="647"/>
          <w:jc w:val="center"/>
        </w:trPr>
        <w:tc>
          <w:tcPr>
            <w:tcW w:w="471"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34" w:right="26"/>
              <w:jc w:val="center"/>
              <w:rPr>
                <w:rFonts w:ascii="Arial" w:hAnsi="Arial" w:cs="Arial"/>
                <w:b/>
                <w:sz w:val="16"/>
              </w:rPr>
            </w:pPr>
            <w:r w:rsidRPr="003236EF">
              <w:rPr>
                <w:rFonts w:ascii="Arial" w:hAnsi="Arial" w:cs="Arial"/>
                <w:b/>
                <w:w w:val="105"/>
                <w:sz w:val="16"/>
              </w:rPr>
              <w:t>Lote</w:t>
            </w:r>
          </w:p>
        </w:tc>
        <w:tc>
          <w:tcPr>
            <w:tcW w:w="1190"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324"/>
              <w:rPr>
                <w:rFonts w:ascii="Arial" w:hAnsi="Arial" w:cs="Arial"/>
                <w:b/>
                <w:sz w:val="16"/>
              </w:rPr>
            </w:pPr>
            <w:r w:rsidRPr="003236EF">
              <w:rPr>
                <w:rFonts w:ascii="Arial" w:hAnsi="Arial" w:cs="Arial"/>
                <w:b/>
                <w:w w:val="105"/>
                <w:sz w:val="16"/>
              </w:rPr>
              <w:t>Bloque</w:t>
            </w:r>
          </w:p>
        </w:tc>
        <w:tc>
          <w:tcPr>
            <w:tcW w:w="609"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14"/>
              <w:jc w:val="center"/>
              <w:rPr>
                <w:rFonts w:ascii="Arial" w:hAnsi="Arial" w:cs="Arial"/>
                <w:b/>
                <w:sz w:val="16"/>
              </w:rPr>
            </w:pPr>
            <w:r w:rsidRPr="003236EF">
              <w:rPr>
                <w:rFonts w:ascii="Arial" w:hAnsi="Arial" w:cs="Arial"/>
                <w:b/>
                <w:spacing w:val="-1"/>
                <w:w w:val="105"/>
                <w:sz w:val="16"/>
              </w:rPr>
              <w:t>Unidad</w:t>
            </w:r>
          </w:p>
        </w:tc>
        <w:tc>
          <w:tcPr>
            <w:tcW w:w="1079"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198"/>
              <w:rPr>
                <w:rFonts w:ascii="Arial" w:hAnsi="Arial" w:cs="Arial"/>
                <w:b/>
                <w:sz w:val="16"/>
              </w:rPr>
            </w:pPr>
            <w:r w:rsidRPr="003236EF">
              <w:rPr>
                <w:rFonts w:ascii="Arial" w:hAnsi="Arial" w:cs="Arial"/>
                <w:b/>
                <w:w w:val="105"/>
                <w:sz w:val="16"/>
              </w:rPr>
              <w:t>Cantidad</w:t>
            </w:r>
          </w:p>
        </w:tc>
        <w:tc>
          <w:tcPr>
            <w:tcW w:w="1037"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left="14"/>
              <w:jc w:val="center"/>
              <w:rPr>
                <w:rFonts w:ascii="Arial" w:hAnsi="Arial" w:cs="Arial"/>
                <w:b/>
                <w:sz w:val="16"/>
              </w:rPr>
            </w:pPr>
            <w:r w:rsidRPr="003236EF">
              <w:rPr>
                <w:rFonts w:ascii="Arial" w:hAnsi="Arial" w:cs="Arial"/>
                <w:b/>
                <w:spacing w:val="-1"/>
                <w:w w:val="105"/>
                <w:sz w:val="16"/>
              </w:rPr>
              <w:t>Intervención</w:t>
            </w:r>
          </w:p>
        </w:tc>
        <w:tc>
          <w:tcPr>
            <w:tcW w:w="1120" w:type="dxa"/>
            <w:shd w:val="clear" w:color="auto" w:fill="auto"/>
          </w:tcPr>
          <w:p w:rsidR="0015502F" w:rsidRPr="003236EF" w:rsidRDefault="0015502F" w:rsidP="00DC1D6B">
            <w:pPr>
              <w:pStyle w:val="TableParagraph"/>
              <w:spacing w:before="15"/>
              <w:ind w:left="143" w:firstLine="221"/>
              <w:rPr>
                <w:rFonts w:ascii="Arial" w:hAnsi="Arial" w:cs="Arial"/>
                <w:b/>
                <w:sz w:val="16"/>
              </w:rPr>
            </w:pPr>
            <w:r w:rsidRPr="003236EF">
              <w:rPr>
                <w:rFonts w:ascii="Arial" w:hAnsi="Arial" w:cs="Arial"/>
                <w:b/>
                <w:w w:val="105"/>
                <w:sz w:val="16"/>
              </w:rPr>
              <w:t>Total</w:t>
            </w:r>
          </w:p>
          <w:p w:rsidR="0015502F" w:rsidRPr="003236EF" w:rsidRDefault="0015502F" w:rsidP="00DC1D6B">
            <w:pPr>
              <w:pStyle w:val="TableParagraph"/>
              <w:spacing w:line="220" w:lineRule="atLeast"/>
              <w:ind w:left="240" w:right="125" w:hanging="98"/>
              <w:rPr>
                <w:rFonts w:ascii="Arial" w:hAnsi="Arial" w:cs="Arial"/>
                <w:b/>
                <w:sz w:val="16"/>
              </w:rPr>
            </w:pPr>
            <w:r w:rsidRPr="003236EF">
              <w:rPr>
                <w:rFonts w:ascii="Arial" w:hAnsi="Arial" w:cs="Arial"/>
                <w:b/>
                <w:sz w:val="16"/>
              </w:rPr>
              <w:t>Cantidad a</w:t>
            </w:r>
            <w:r w:rsidRPr="003236EF">
              <w:rPr>
                <w:rFonts w:ascii="Arial" w:hAnsi="Arial" w:cs="Arial"/>
                <w:b/>
                <w:spacing w:val="-42"/>
                <w:sz w:val="16"/>
              </w:rPr>
              <w:t xml:space="preserve"> </w:t>
            </w:r>
            <w:r w:rsidRPr="003236EF">
              <w:rPr>
                <w:rFonts w:ascii="Arial" w:hAnsi="Arial" w:cs="Arial"/>
                <w:b/>
                <w:w w:val="105"/>
                <w:sz w:val="16"/>
              </w:rPr>
              <w:t>ejecutar</w:t>
            </w:r>
          </w:p>
        </w:tc>
        <w:tc>
          <w:tcPr>
            <w:tcW w:w="940" w:type="dxa"/>
            <w:shd w:val="clear" w:color="auto" w:fill="auto"/>
          </w:tcPr>
          <w:p w:rsidR="0015502F" w:rsidRPr="003236EF" w:rsidRDefault="0015502F" w:rsidP="00DC1D6B">
            <w:pPr>
              <w:pStyle w:val="TableParagraph"/>
              <w:spacing w:before="125" w:line="288" w:lineRule="auto"/>
              <w:ind w:left="88" w:right="67" w:firstLine="96"/>
              <w:rPr>
                <w:rFonts w:ascii="Arial" w:hAnsi="Arial" w:cs="Arial"/>
                <w:b/>
                <w:sz w:val="16"/>
              </w:rPr>
            </w:pPr>
            <w:r w:rsidRPr="003236EF">
              <w:rPr>
                <w:rFonts w:ascii="Arial" w:hAnsi="Arial" w:cs="Arial"/>
                <w:b/>
                <w:w w:val="105"/>
                <w:sz w:val="16"/>
              </w:rPr>
              <w:t>VALOR</w:t>
            </w:r>
            <w:r w:rsidRPr="003236EF">
              <w:rPr>
                <w:rFonts w:ascii="Arial" w:hAnsi="Arial" w:cs="Arial"/>
                <w:b/>
                <w:spacing w:val="1"/>
                <w:w w:val="105"/>
                <w:sz w:val="16"/>
              </w:rPr>
              <w:t xml:space="preserve"> </w:t>
            </w:r>
            <w:r w:rsidRPr="003236EF">
              <w:rPr>
                <w:rFonts w:ascii="Arial" w:hAnsi="Arial" w:cs="Arial"/>
                <w:b/>
                <w:spacing w:val="-3"/>
                <w:sz w:val="16"/>
              </w:rPr>
              <w:t>UNITARIO</w:t>
            </w:r>
          </w:p>
        </w:tc>
        <w:tc>
          <w:tcPr>
            <w:tcW w:w="968" w:type="dxa"/>
            <w:shd w:val="clear" w:color="auto" w:fill="auto"/>
          </w:tcPr>
          <w:p w:rsidR="0015502F" w:rsidRPr="003236EF" w:rsidRDefault="0015502F" w:rsidP="00DC1D6B">
            <w:pPr>
              <w:pStyle w:val="TableParagraph"/>
              <w:spacing w:before="125" w:line="288" w:lineRule="auto"/>
              <w:ind w:left="33" w:right="122"/>
              <w:rPr>
                <w:rFonts w:ascii="Arial" w:hAnsi="Arial" w:cs="Arial"/>
                <w:b/>
                <w:sz w:val="16"/>
              </w:rPr>
            </w:pPr>
            <w:r w:rsidRPr="003236EF">
              <w:rPr>
                <w:rFonts w:ascii="Arial" w:hAnsi="Arial" w:cs="Arial"/>
                <w:b/>
                <w:w w:val="105"/>
                <w:sz w:val="16"/>
              </w:rPr>
              <w:t>VALOR</w:t>
            </w:r>
            <w:r w:rsidRPr="003236EF">
              <w:rPr>
                <w:rFonts w:ascii="Arial" w:hAnsi="Arial" w:cs="Arial"/>
                <w:b/>
                <w:spacing w:val="1"/>
                <w:w w:val="105"/>
                <w:sz w:val="16"/>
              </w:rPr>
              <w:t xml:space="preserve"> </w:t>
            </w:r>
            <w:r w:rsidRPr="003236EF">
              <w:rPr>
                <w:rFonts w:ascii="Arial" w:hAnsi="Arial" w:cs="Arial"/>
                <w:b/>
                <w:spacing w:val="-2"/>
                <w:sz w:val="16"/>
              </w:rPr>
              <w:t>MENSUAL</w:t>
            </w:r>
          </w:p>
        </w:tc>
        <w:tc>
          <w:tcPr>
            <w:tcW w:w="871" w:type="dxa"/>
            <w:shd w:val="clear" w:color="auto" w:fill="auto"/>
          </w:tcPr>
          <w:p w:rsidR="0015502F" w:rsidRPr="003236EF" w:rsidRDefault="0015502F" w:rsidP="00DC1D6B">
            <w:pPr>
              <w:pStyle w:val="TableParagraph"/>
              <w:spacing w:before="125" w:line="288" w:lineRule="auto"/>
              <w:ind w:left="34" w:right="26"/>
              <w:rPr>
                <w:rFonts w:ascii="Arial" w:hAnsi="Arial" w:cs="Arial"/>
                <w:b/>
                <w:sz w:val="16"/>
              </w:rPr>
            </w:pPr>
            <w:r w:rsidRPr="003236EF">
              <w:rPr>
                <w:rFonts w:ascii="Arial" w:hAnsi="Arial" w:cs="Arial"/>
                <w:b/>
                <w:spacing w:val="-3"/>
                <w:sz w:val="16"/>
              </w:rPr>
              <w:t>TOTAL DE</w:t>
            </w:r>
            <w:r w:rsidRPr="003236EF">
              <w:rPr>
                <w:rFonts w:ascii="Arial" w:hAnsi="Arial" w:cs="Arial"/>
                <w:b/>
                <w:spacing w:val="-42"/>
                <w:sz w:val="16"/>
              </w:rPr>
              <w:t xml:space="preserve"> </w:t>
            </w:r>
            <w:r w:rsidRPr="003236EF">
              <w:rPr>
                <w:rFonts w:ascii="Arial" w:hAnsi="Arial" w:cs="Arial"/>
                <w:b/>
                <w:w w:val="105"/>
                <w:sz w:val="16"/>
              </w:rPr>
              <w:t>MESES</w:t>
            </w:r>
          </w:p>
        </w:tc>
        <w:tc>
          <w:tcPr>
            <w:tcW w:w="1259" w:type="dxa"/>
            <w:shd w:val="clear" w:color="auto" w:fill="auto"/>
          </w:tcPr>
          <w:p w:rsidR="0015502F" w:rsidRPr="003236EF" w:rsidRDefault="0015502F" w:rsidP="00DC1D6B">
            <w:pPr>
              <w:pStyle w:val="TableParagraph"/>
              <w:spacing w:before="5"/>
              <w:rPr>
                <w:rFonts w:ascii="Arial" w:hAnsi="Arial" w:cs="Arial"/>
                <w:sz w:val="20"/>
              </w:rPr>
            </w:pPr>
          </w:p>
          <w:p w:rsidR="0015502F" w:rsidRPr="003236EF" w:rsidRDefault="0015502F" w:rsidP="00DC1D6B">
            <w:pPr>
              <w:pStyle w:val="TableParagraph"/>
              <w:spacing w:before="1"/>
              <w:ind w:right="83"/>
              <w:jc w:val="right"/>
              <w:rPr>
                <w:rFonts w:ascii="Arial" w:hAnsi="Arial" w:cs="Arial"/>
                <w:b/>
                <w:sz w:val="16"/>
              </w:rPr>
            </w:pPr>
            <w:r w:rsidRPr="003236EF">
              <w:rPr>
                <w:rFonts w:ascii="Arial" w:hAnsi="Arial" w:cs="Arial"/>
                <w:b/>
                <w:spacing w:val="-1"/>
                <w:sz w:val="16"/>
              </w:rPr>
              <w:t>VALOR</w:t>
            </w:r>
            <w:r w:rsidRPr="003236EF">
              <w:rPr>
                <w:rFonts w:ascii="Arial" w:hAnsi="Arial" w:cs="Arial"/>
                <w:b/>
                <w:spacing w:val="-12"/>
                <w:sz w:val="16"/>
              </w:rPr>
              <w:t xml:space="preserve"> </w:t>
            </w:r>
            <w:r w:rsidRPr="003236EF">
              <w:rPr>
                <w:rFonts w:ascii="Arial" w:hAnsi="Arial" w:cs="Arial"/>
                <w:b/>
                <w:sz w:val="16"/>
              </w:rPr>
              <w:t>TOTAL</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8"/>
              <w:ind w:left="9"/>
              <w:jc w:val="center"/>
              <w:rPr>
                <w:rFonts w:ascii="Arial" w:hAnsi="Arial" w:cs="Arial"/>
                <w:sz w:val="16"/>
              </w:rPr>
            </w:pPr>
            <w:r w:rsidRPr="003236EF">
              <w:rPr>
                <w:rFonts w:ascii="Arial" w:hAnsi="Arial" w:cs="Arial"/>
                <w:w w:val="103"/>
                <w:sz w:val="16"/>
              </w:rPr>
              <w:t>2</w:t>
            </w:r>
          </w:p>
        </w:tc>
        <w:tc>
          <w:tcPr>
            <w:tcW w:w="1190" w:type="dxa"/>
            <w:shd w:val="clear" w:color="auto" w:fill="auto"/>
          </w:tcPr>
          <w:p w:rsidR="0015502F" w:rsidRPr="003236EF" w:rsidRDefault="0015502F" w:rsidP="00DC1D6B">
            <w:pPr>
              <w:pStyle w:val="TableParagraph"/>
              <w:spacing w:before="28"/>
              <w:ind w:left="33"/>
              <w:rPr>
                <w:rFonts w:ascii="Arial" w:hAnsi="Arial" w:cs="Arial"/>
                <w:sz w:val="16"/>
              </w:rPr>
            </w:pPr>
            <w:r w:rsidRPr="003236EF">
              <w:rPr>
                <w:rFonts w:ascii="Arial" w:hAnsi="Arial" w:cs="Arial"/>
                <w:sz w:val="16"/>
              </w:rPr>
              <w:t>49,</w:t>
            </w:r>
            <w:r w:rsidRPr="003236EF">
              <w:rPr>
                <w:rFonts w:ascii="Arial" w:hAnsi="Arial" w:cs="Arial"/>
                <w:spacing w:val="17"/>
                <w:sz w:val="16"/>
              </w:rPr>
              <w:t xml:space="preserve"> </w:t>
            </w:r>
            <w:r w:rsidRPr="003236EF">
              <w:rPr>
                <w:rFonts w:ascii="Arial" w:hAnsi="Arial" w:cs="Arial"/>
                <w:sz w:val="16"/>
              </w:rPr>
              <w:t>Bermejo</w:t>
            </w:r>
          </w:p>
        </w:tc>
        <w:tc>
          <w:tcPr>
            <w:tcW w:w="609" w:type="dxa"/>
            <w:shd w:val="clear" w:color="auto" w:fill="auto"/>
          </w:tcPr>
          <w:p w:rsidR="0015502F" w:rsidRPr="003236EF" w:rsidRDefault="0015502F" w:rsidP="00DC1D6B">
            <w:pPr>
              <w:pStyle w:val="TableParagraph"/>
              <w:spacing w:before="28"/>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8"/>
              <w:ind w:left="226"/>
              <w:rPr>
                <w:rFonts w:ascii="Arial" w:hAnsi="Arial" w:cs="Arial"/>
                <w:sz w:val="16"/>
              </w:rPr>
            </w:pPr>
            <w:r w:rsidRPr="003236EF">
              <w:rPr>
                <w:rFonts w:ascii="Arial" w:hAnsi="Arial" w:cs="Arial"/>
                <w:w w:val="105"/>
                <w:sz w:val="16"/>
              </w:rPr>
              <w:t>16,904.46</w:t>
            </w:r>
          </w:p>
        </w:tc>
        <w:tc>
          <w:tcPr>
            <w:tcW w:w="1037" w:type="dxa"/>
            <w:shd w:val="clear" w:color="auto" w:fill="auto"/>
          </w:tcPr>
          <w:p w:rsidR="0015502F" w:rsidRPr="003236EF" w:rsidRDefault="0015502F" w:rsidP="00DC1D6B">
            <w:pPr>
              <w:pStyle w:val="TableParagraph"/>
              <w:spacing w:before="28"/>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8"/>
              <w:ind w:right="80"/>
              <w:jc w:val="right"/>
              <w:rPr>
                <w:rFonts w:ascii="Arial" w:hAnsi="Arial" w:cs="Arial"/>
                <w:sz w:val="16"/>
              </w:rPr>
            </w:pPr>
            <w:r w:rsidRPr="003236EF">
              <w:rPr>
                <w:rFonts w:ascii="Arial" w:hAnsi="Arial" w:cs="Arial"/>
                <w:w w:val="105"/>
                <w:sz w:val="16"/>
              </w:rPr>
              <w:t>33,808.92</w:t>
            </w:r>
          </w:p>
        </w:tc>
        <w:tc>
          <w:tcPr>
            <w:tcW w:w="940" w:type="dxa"/>
            <w:shd w:val="clear" w:color="auto" w:fill="auto"/>
          </w:tcPr>
          <w:p w:rsidR="0015502F" w:rsidRPr="003236EF" w:rsidRDefault="0015502F" w:rsidP="00DC1D6B">
            <w:pPr>
              <w:pStyle w:val="TableParagraph"/>
              <w:spacing w:before="28"/>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2,366.62</w:t>
            </w:r>
          </w:p>
        </w:tc>
        <w:tc>
          <w:tcPr>
            <w:tcW w:w="871" w:type="dxa"/>
            <w:shd w:val="clear" w:color="auto" w:fill="auto"/>
          </w:tcPr>
          <w:p w:rsidR="0015502F" w:rsidRPr="003236EF" w:rsidRDefault="0015502F" w:rsidP="00DC1D6B">
            <w:pPr>
              <w:pStyle w:val="TableParagraph"/>
              <w:spacing w:before="28"/>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85,198.48</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9"/>
              <w:ind w:left="9"/>
              <w:jc w:val="center"/>
              <w:rPr>
                <w:rFonts w:ascii="Arial" w:hAnsi="Arial" w:cs="Arial"/>
                <w:sz w:val="16"/>
              </w:rPr>
            </w:pPr>
            <w:r w:rsidRPr="003236EF">
              <w:rPr>
                <w:rFonts w:ascii="Arial" w:hAnsi="Arial" w:cs="Arial"/>
                <w:w w:val="103"/>
                <w:sz w:val="16"/>
              </w:rPr>
              <w:t>2</w:t>
            </w:r>
          </w:p>
        </w:tc>
        <w:tc>
          <w:tcPr>
            <w:tcW w:w="1190" w:type="dxa"/>
            <w:shd w:val="clear" w:color="auto" w:fill="auto"/>
          </w:tcPr>
          <w:p w:rsidR="0015502F" w:rsidRPr="003236EF" w:rsidRDefault="0015502F" w:rsidP="00DC1D6B">
            <w:pPr>
              <w:pStyle w:val="TableParagraph"/>
              <w:spacing w:before="29"/>
              <w:ind w:left="33"/>
              <w:rPr>
                <w:rFonts w:ascii="Arial" w:hAnsi="Arial" w:cs="Arial"/>
                <w:sz w:val="16"/>
              </w:rPr>
            </w:pPr>
            <w:r w:rsidRPr="003236EF">
              <w:rPr>
                <w:rFonts w:ascii="Arial" w:hAnsi="Arial" w:cs="Arial"/>
                <w:sz w:val="16"/>
              </w:rPr>
              <w:t>56,</w:t>
            </w:r>
            <w:r w:rsidRPr="003236EF">
              <w:rPr>
                <w:rFonts w:ascii="Arial" w:hAnsi="Arial" w:cs="Arial"/>
                <w:spacing w:val="5"/>
                <w:sz w:val="16"/>
              </w:rPr>
              <w:t xml:space="preserve"> </w:t>
            </w:r>
            <w:r w:rsidRPr="003236EF">
              <w:rPr>
                <w:rFonts w:ascii="Arial" w:hAnsi="Arial" w:cs="Arial"/>
                <w:sz w:val="16"/>
              </w:rPr>
              <w:t>Lago</w:t>
            </w:r>
            <w:r w:rsidRPr="003236EF">
              <w:rPr>
                <w:rFonts w:ascii="Arial" w:hAnsi="Arial" w:cs="Arial"/>
                <w:spacing w:val="18"/>
                <w:sz w:val="16"/>
              </w:rPr>
              <w:t xml:space="preserve"> </w:t>
            </w:r>
            <w:r w:rsidRPr="003236EF">
              <w:rPr>
                <w:rFonts w:ascii="Arial" w:hAnsi="Arial" w:cs="Arial"/>
                <w:sz w:val="16"/>
              </w:rPr>
              <w:t>Agrio</w:t>
            </w:r>
          </w:p>
        </w:tc>
        <w:tc>
          <w:tcPr>
            <w:tcW w:w="609" w:type="dxa"/>
            <w:shd w:val="clear" w:color="auto" w:fill="auto"/>
          </w:tcPr>
          <w:p w:rsidR="0015502F" w:rsidRPr="003236EF" w:rsidRDefault="0015502F" w:rsidP="00DC1D6B">
            <w:pPr>
              <w:pStyle w:val="TableParagraph"/>
              <w:spacing w:before="29"/>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9"/>
              <w:ind w:left="226"/>
              <w:rPr>
                <w:rFonts w:ascii="Arial" w:hAnsi="Arial" w:cs="Arial"/>
                <w:sz w:val="16"/>
              </w:rPr>
            </w:pPr>
            <w:r w:rsidRPr="003236EF">
              <w:rPr>
                <w:rFonts w:ascii="Arial" w:hAnsi="Arial" w:cs="Arial"/>
                <w:w w:val="105"/>
                <w:sz w:val="16"/>
              </w:rPr>
              <w:t>51,472.00</w:t>
            </w:r>
          </w:p>
        </w:tc>
        <w:tc>
          <w:tcPr>
            <w:tcW w:w="1037" w:type="dxa"/>
            <w:shd w:val="clear" w:color="auto" w:fill="auto"/>
          </w:tcPr>
          <w:p w:rsidR="0015502F" w:rsidRPr="003236EF" w:rsidRDefault="0015502F" w:rsidP="00DC1D6B">
            <w:pPr>
              <w:pStyle w:val="TableParagraph"/>
              <w:spacing w:before="29"/>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9"/>
              <w:ind w:right="80"/>
              <w:jc w:val="right"/>
              <w:rPr>
                <w:rFonts w:ascii="Arial" w:hAnsi="Arial" w:cs="Arial"/>
                <w:sz w:val="16"/>
              </w:rPr>
            </w:pPr>
            <w:r w:rsidRPr="003236EF">
              <w:rPr>
                <w:rFonts w:ascii="Arial" w:hAnsi="Arial" w:cs="Arial"/>
                <w:w w:val="105"/>
                <w:sz w:val="16"/>
              </w:rPr>
              <w:t>102,944.00</w:t>
            </w:r>
          </w:p>
        </w:tc>
        <w:tc>
          <w:tcPr>
            <w:tcW w:w="940" w:type="dxa"/>
            <w:shd w:val="clear" w:color="auto" w:fill="auto"/>
          </w:tcPr>
          <w:p w:rsidR="0015502F" w:rsidRPr="003236EF" w:rsidRDefault="0015502F" w:rsidP="00DC1D6B">
            <w:pPr>
              <w:pStyle w:val="TableParagraph"/>
              <w:spacing w:before="29"/>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9"/>
              <w:ind w:right="79"/>
              <w:jc w:val="right"/>
              <w:rPr>
                <w:rFonts w:ascii="Arial" w:hAnsi="Arial" w:cs="Arial"/>
                <w:sz w:val="16"/>
              </w:rPr>
            </w:pPr>
            <w:r w:rsidRPr="003236EF">
              <w:rPr>
                <w:rFonts w:ascii="Arial" w:hAnsi="Arial" w:cs="Arial"/>
                <w:w w:val="105"/>
                <w:sz w:val="16"/>
              </w:rPr>
              <w:t>7,206.08</w:t>
            </w:r>
          </w:p>
        </w:tc>
        <w:tc>
          <w:tcPr>
            <w:tcW w:w="871" w:type="dxa"/>
            <w:shd w:val="clear" w:color="auto" w:fill="auto"/>
          </w:tcPr>
          <w:p w:rsidR="0015502F" w:rsidRPr="003236EF" w:rsidRDefault="0015502F" w:rsidP="00DC1D6B">
            <w:pPr>
              <w:pStyle w:val="TableParagraph"/>
              <w:spacing w:before="29"/>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9"/>
              <w:ind w:right="79"/>
              <w:jc w:val="right"/>
              <w:rPr>
                <w:rFonts w:ascii="Arial" w:hAnsi="Arial" w:cs="Arial"/>
                <w:sz w:val="16"/>
              </w:rPr>
            </w:pPr>
            <w:r w:rsidRPr="003236EF">
              <w:rPr>
                <w:rFonts w:ascii="Arial" w:hAnsi="Arial" w:cs="Arial"/>
                <w:w w:val="105"/>
                <w:sz w:val="16"/>
              </w:rPr>
              <w:t>259,418.88</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9"/>
              <w:ind w:left="9"/>
              <w:jc w:val="center"/>
              <w:rPr>
                <w:rFonts w:ascii="Arial" w:hAnsi="Arial" w:cs="Arial"/>
                <w:sz w:val="16"/>
              </w:rPr>
            </w:pPr>
            <w:r w:rsidRPr="003236EF">
              <w:rPr>
                <w:rFonts w:ascii="Arial" w:hAnsi="Arial" w:cs="Arial"/>
                <w:w w:val="103"/>
                <w:sz w:val="16"/>
              </w:rPr>
              <w:t>2</w:t>
            </w:r>
          </w:p>
        </w:tc>
        <w:tc>
          <w:tcPr>
            <w:tcW w:w="1190" w:type="dxa"/>
            <w:shd w:val="clear" w:color="auto" w:fill="auto"/>
          </w:tcPr>
          <w:p w:rsidR="0015502F" w:rsidRPr="003236EF" w:rsidRDefault="0015502F" w:rsidP="00DC1D6B">
            <w:pPr>
              <w:pStyle w:val="TableParagraph"/>
              <w:spacing w:before="29"/>
              <w:ind w:left="33"/>
              <w:rPr>
                <w:rFonts w:ascii="Arial" w:hAnsi="Arial" w:cs="Arial"/>
                <w:sz w:val="16"/>
              </w:rPr>
            </w:pPr>
            <w:r w:rsidRPr="003236EF">
              <w:rPr>
                <w:rFonts w:ascii="Arial" w:hAnsi="Arial" w:cs="Arial"/>
                <w:sz w:val="16"/>
              </w:rPr>
              <w:t>57,</w:t>
            </w:r>
            <w:r w:rsidRPr="003236EF">
              <w:rPr>
                <w:rFonts w:ascii="Arial" w:hAnsi="Arial" w:cs="Arial"/>
                <w:spacing w:val="19"/>
                <w:sz w:val="16"/>
              </w:rPr>
              <w:t xml:space="preserve"> </w:t>
            </w:r>
            <w:r w:rsidRPr="003236EF">
              <w:rPr>
                <w:rFonts w:ascii="Arial" w:hAnsi="Arial" w:cs="Arial"/>
                <w:sz w:val="16"/>
              </w:rPr>
              <w:t>Libertador</w:t>
            </w:r>
          </w:p>
        </w:tc>
        <w:tc>
          <w:tcPr>
            <w:tcW w:w="609" w:type="dxa"/>
            <w:shd w:val="clear" w:color="auto" w:fill="auto"/>
          </w:tcPr>
          <w:p w:rsidR="0015502F" w:rsidRPr="003236EF" w:rsidRDefault="0015502F" w:rsidP="00DC1D6B">
            <w:pPr>
              <w:pStyle w:val="TableParagraph"/>
              <w:spacing w:before="29"/>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9"/>
              <w:ind w:left="226"/>
              <w:rPr>
                <w:rFonts w:ascii="Arial" w:hAnsi="Arial" w:cs="Arial"/>
                <w:sz w:val="16"/>
              </w:rPr>
            </w:pPr>
            <w:r w:rsidRPr="003236EF">
              <w:rPr>
                <w:rFonts w:ascii="Arial" w:hAnsi="Arial" w:cs="Arial"/>
                <w:w w:val="105"/>
                <w:sz w:val="16"/>
              </w:rPr>
              <w:t>26,612.00</w:t>
            </w:r>
          </w:p>
        </w:tc>
        <w:tc>
          <w:tcPr>
            <w:tcW w:w="1037" w:type="dxa"/>
            <w:shd w:val="clear" w:color="auto" w:fill="auto"/>
          </w:tcPr>
          <w:p w:rsidR="0015502F" w:rsidRPr="003236EF" w:rsidRDefault="0015502F" w:rsidP="00DC1D6B">
            <w:pPr>
              <w:pStyle w:val="TableParagraph"/>
              <w:spacing w:before="29"/>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9"/>
              <w:ind w:right="80"/>
              <w:jc w:val="right"/>
              <w:rPr>
                <w:rFonts w:ascii="Arial" w:hAnsi="Arial" w:cs="Arial"/>
                <w:sz w:val="16"/>
              </w:rPr>
            </w:pPr>
            <w:r w:rsidRPr="003236EF">
              <w:rPr>
                <w:rFonts w:ascii="Arial" w:hAnsi="Arial" w:cs="Arial"/>
                <w:w w:val="105"/>
                <w:sz w:val="16"/>
              </w:rPr>
              <w:t>53,224.00</w:t>
            </w:r>
          </w:p>
        </w:tc>
        <w:tc>
          <w:tcPr>
            <w:tcW w:w="940" w:type="dxa"/>
            <w:shd w:val="clear" w:color="auto" w:fill="auto"/>
          </w:tcPr>
          <w:p w:rsidR="0015502F" w:rsidRPr="003236EF" w:rsidRDefault="0015502F" w:rsidP="00DC1D6B">
            <w:pPr>
              <w:pStyle w:val="TableParagraph"/>
              <w:spacing w:before="29"/>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9"/>
              <w:ind w:right="79"/>
              <w:jc w:val="right"/>
              <w:rPr>
                <w:rFonts w:ascii="Arial" w:hAnsi="Arial" w:cs="Arial"/>
                <w:sz w:val="16"/>
              </w:rPr>
            </w:pPr>
            <w:r w:rsidRPr="003236EF">
              <w:rPr>
                <w:rFonts w:ascii="Arial" w:hAnsi="Arial" w:cs="Arial"/>
                <w:w w:val="105"/>
                <w:sz w:val="16"/>
              </w:rPr>
              <w:t>3,725.68</w:t>
            </w:r>
          </w:p>
        </w:tc>
        <w:tc>
          <w:tcPr>
            <w:tcW w:w="871" w:type="dxa"/>
            <w:shd w:val="clear" w:color="auto" w:fill="auto"/>
          </w:tcPr>
          <w:p w:rsidR="0015502F" w:rsidRPr="003236EF" w:rsidRDefault="0015502F" w:rsidP="00DC1D6B">
            <w:pPr>
              <w:pStyle w:val="TableParagraph"/>
              <w:spacing w:before="29"/>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9"/>
              <w:ind w:right="79"/>
              <w:jc w:val="right"/>
              <w:rPr>
                <w:rFonts w:ascii="Arial" w:hAnsi="Arial" w:cs="Arial"/>
                <w:sz w:val="16"/>
              </w:rPr>
            </w:pPr>
            <w:r w:rsidRPr="003236EF">
              <w:rPr>
                <w:rFonts w:ascii="Arial" w:hAnsi="Arial" w:cs="Arial"/>
                <w:w w:val="105"/>
                <w:sz w:val="16"/>
              </w:rPr>
              <w:t>134,124.48</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8"/>
              <w:ind w:left="9"/>
              <w:jc w:val="center"/>
              <w:rPr>
                <w:rFonts w:ascii="Arial" w:hAnsi="Arial" w:cs="Arial"/>
                <w:sz w:val="16"/>
              </w:rPr>
            </w:pPr>
            <w:r w:rsidRPr="003236EF">
              <w:rPr>
                <w:rFonts w:ascii="Arial" w:hAnsi="Arial" w:cs="Arial"/>
                <w:w w:val="103"/>
                <w:sz w:val="16"/>
              </w:rPr>
              <w:t>2</w:t>
            </w:r>
          </w:p>
        </w:tc>
        <w:tc>
          <w:tcPr>
            <w:tcW w:w="1190" w:type="dxa"/>
            <w:shd w:val="clear" w:color="auto" w:fill="auto"/>
          </w:tcPr>
          <w:p w:rsidR="0015502F" w:rsidRPr="003236EF" w:rsidRDefault="0015502F" w:rsidP="00DC1D6B">
            <w:pPr>
              <w:pStyle w:val="TableParagraph"/>
              <w:spacing w:before="28"/>
              <w:ind w:left="33"/>
              <w:rPr>
                <w:rFonts w:ascii="Arial" w:hAnsi="Arial" w:cs="Arial"/>
                <w:sz w:val="16"/>
              </w:rPr>
            </w:pPr>
            <w:r w:rsidRPr="003236EF">
              <w:rPr>
                <w:rFonts w:ascii="Arial" w:hAnsi="Arial" w:cs="Arial"/>
                <w:sz w:val="16"/>
              </w:rPr>
              <w:t>57,</w:t>
            </w:r>
            <w:r w:rsidRPr="003236EF">
              <w:rPr>
                <w:rFonts w:ascii="Arial" w:hAnsi="Arial" w:cs="Arial"/>
                <w:spacing w:val="34"/>
                <w:sz w:val="16"/>
              </w:rPr>
              <w:t xml:space="preserve"> </w:t>
            </w:r>
            <w:proofErr w:type="spellStart"/>
            <w:r w:rsidRPr="003236EF">
              <w:rPr>
                <w:rFonts w:ascii="Arial" w:hAnsi="Arial" w:cs="Arial"/>
                <w:sz w:val="16"/>
              </w:rPr>
              <w:t>Shushufind</w:t>
            </w:r>
            <w:proofErr w:type="spellEnd"/>
          </w:p>
        </w:tc>
        <w:tc>
          <w:tcPr>
            <w:tcW w:w="609" w:type="dxa"/>
            <w:shd w:val="clear" w:color="auto" w:fill="auto"/>
          </w:tcPr>
          <w:p w:rsidR="0015502F" w:rsidRPr="003236EF" w:rsidRDefault="0015502F" w:rsidP="00DC1D6B">
            <w:pPr>
              <w:pStyle w:val="TableParagraph"/>
              <w:spacing w:before="28"/>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8"/>
              <w:ind w:left="226"/>
              <w:rPr>
                <w:rFonts w:ascii="Arial" w:hAnsi="Arial" w:cs="Arial"/>
                <w:sz w:val="16"/>
              </w:rPr>
            </w:pPr>
            <w:r w:rsidRPr="003236EF">
              <w:rPr>
                <w:rFonts w:ascii="Arial" w:hAnsi="Arial" w:cs="Arial"/>
                <w:w w:val="105"/>
                <w:sz w:val="16"/>
              </w:rPr>
              <w:t>36,982.01</w:t>
            </w:r>
          </w:p>
        </w:tc>
        <w:tc>
          <w:tcPr>
            <w:tcW w:w="1037" w:type="dxa"/>
            <w:shd w:val="clear" w:color="auto" w:fill="auto"/>
          </w:tcPr>
          <w:p w:rsidR="0015502F" w:rsidRPr="003236EF" w:rsidRDefault="0015502F" w:rsidP="00DC1D6B">
            <w:pPr>
              <w:pStyle w:val="TableParagraph"/>
              <w:spacing w:before="28"/>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8"/>
              <w:ind w:right="80"/>
              <w:jc w:val="right"/>
              <w:rPr>
                <w:rFonts w:ascii="Arial" w:hAnsi="Arial" w:cs="Arial"/>
                <w:sz w:val="16"/>
              </w:rPr>
            </w:pPr>
            <w:r w:rsidRPr="003236EF">
              <w:rPr>
                <w:rFonts w:ascii="Arial" w:hAnsi="Arial" w:cs="Arial"/>
                <w:w w:val="105"/>
                <w:sz w:val="16"/>
              </w:rPr>
              <w:t>73,964.02</w:t>
            </w:r>
          </w:p>
        </w:tc>
        <w:tc>
          <w:tcPr>
            <w:tcW w:w="940" w:type="dxa"/>
            <w:shd w:val="clear" w:color="auto" w:fill="auto"/>
          </w:tcPr>
          <w:p w:rsidR="0015502F" w:rsidRPr="003236EF" w:rsidRDefault="0015502F" w:rsidP="00DC1D6B">
            <w:pPr>
              <w:pStyle w:val="TableParagraph"/>
              <w:spacing w:before="28"/>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5,177.48</w:t>
            </w:r>
          </w:p>
        </w:tc>
        <w:tc>
          <w:tcPr>
            <w:tcW w:w="871" w:type="dxa"/>
            <w:shd w:val="clear" w:color="auto" w:fill="auto"/>
          </w:tcPr>
          <w:p w:rsidR="0015502F" w:rsidRPr="003236EF" w:rsidRDefault="0015502F" w:rsidP="00DC1D6B">
            <w:pPr>
              <w:pStyle w:val="TableParagraph"/>
              <w:spacing w:before="28"/>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186,389.33</w:t>
            </w:r>
          </w:p>
        </w:tc>
      </w:tr>
      <w:tr w:rsidR="0015502F" w:rsidRPr="003236EF" w:rsidTr="00DC1D6B">
        <w:trPr>
          <w:trHeight w:val="247"/>
          <w:jc w:val="center"/>
        </w:trPr>
        <w:tc>
          <w:tcPr>
            <w:tcW w:w="471" w:type="dxa"/>
            <w:shd w:val="clear" w:color="auto" w:fill="auto"/>
          </w:tcPr>
          <w:p w:rsidR="0015502F" w:rsidRPr="003236EF" w:rsidRDefault="0015502F" w:rsidP="00DC1D6B">
            <w:pPr>
              <w:pStyle w:val="TableParagraph"/>
              <w:spacing w:before="28"/>
              <w:ind w:left="9"/>
              <w:jc w:val="center"/>
              <w:rPr>
                <w:rFonts w:ascii="Arial" w:hAnsi="Arial" w:cs="Arial"/>
                <w:sz w:val="16"/>
              </w:rPr>
            </w:pPr>
            <w:r w:rsidRPr="003236EF">
              <w:rPr>
                <w:rFonts w:ascii="Arial" w:hAnsi="Arial" w:cs="Arial"/>
                <w:w w:val="103"/>
                <w:sz w:val="16"/>
              </w:rPr>
              <w:t>2</w:t>
            </w:r>
          </w:p>
        </w:tc>
        <w:tc>
          <w:tcPr>
            <w:tcW w:w="1190" w:type="dxa"/>
            <w:shd w:val="clear" w:color="auto" w:fill="auto"/>
          </w:tcPr>
          <w:p w:rsidR="0015502F" w:rsidRPr="003236EF" w:rsidRDefault="0015502F" w:rsidP="00DC1D6B">
            <w:pPr>
              <w:pStyle w:val="TableParagraph"/>
              <w:spacing w:before="28"/>
              <w:ind w:left="33"/>
              <w:rPr>
                <w:rFonts w:ascii="Arial" w:hAnsi="Arial" w:cs="Arial"/>
                <w:sz w:val="16"/>
              </w:rPr>
            </w:pPr>
            <w:r w:rsidRPr="003236EF">
              <w:rPr>
                <w:rFonts w:ascii="Arial" w:hAnsi="Arial" w:cs="Arial"/>
                <w:sz w:val="16"/>
              </w:rPr>
              <w:t>58,</w:t>
            </w:r>
            <w:r w:rsidRPr="003236EF">
              <w:rPr>
                <w:rFonts w:ascii="Arial" w:hAnsi="Arial" w:cs="Arial"/>
                <w:spacing w:val="14"/>
                <w:sz w:val="16"/>
              </w:rPr>
              <w:t xml:space="preserve"> </w:t>
            </w:r>
            <w:r w:rsidRPr="003236EF">
              <w:rPr>
                <w:rFonts w:ascii="Arial" w:hAnsi="Arial" w:cs="Arial"/>
                <w:sz w:val="16"/>
              </w:rPr>
              <w:t>Cuyabeno</w:t>
            </w:r>
          </w:p>
        </w:tc>
        <w:tc>
          <w:tcPr>
            <w:tcW w:w="609" w:type="dxa"/>
            <w:shd w:val="clear" w:color="auto" w:fill="auto"/>
          </w:tcPr>
          <w:p w:rsidR="0015502F" w:rsidRPr="003236EF" w:rsidRDefault="0015502F" w:rsidP="00DC1D6B">
            <w:pPr>
              <w:pStyle w:val="TableParagraph"/>
              <w:spacing w:before="28"/>
              <w:jc w:val="center"/>
              <w:rPr>
                <w:rFonts w:ascii="Arial" w:hAnsi="Arial" w:cs="Arial"/>
                <w:sz w:val="16"/>
              </w:rPr>
            </w:pPr>
            <w:r w:rsidRPr="003236EF">
              <w:rPr>
                <w:rFonts w:ascii="Arial" w:hAnsi="Arial" w:cs="Arial"/>
                <w:w w:val="105"/>
                <w:sz w:val="16"/>
              </w:rPr>
              <w:t>M²</w:t>
            </w:r>
          </w:p>
        </w:tc>
        <w:tc>
          <w:tcPr>
            <w:tcW w:w="1079" w:type="dxa"/>
            <w:shd w:val="clear" w:color="auto" w:fill="auto"/>
          </w:tcPr>
          <w:p w:rsidR="0015502F" w:rsidRPr="003236EF" w:rsidRDefault="0015502F" w:rsidP="00DC1D6B">
            <w:pPr>
              <w:pStyle w:val="TableParagraph"/>
              <w:spacing w:before="28"/>
              <w:ind w:left="226"/>
              <w:rPr>
                <w:rFonts w:ascii="Arial" w:hAnsi="Arial" w:cs="Arial"/>
                <w:sz w:val="16"/>
              </w:rPr>
            </w:pPr>
            <w:r w:rsidRPr="003236EF">
              <w:rPr>
                <w:rFonts w:ascii="Arial" w:hAnsi="Arial" w:cs="Arial"/>
                <w:w w:val="105"/>
                <w:sz w:val="16"/>
              </w:rPr>
              <w:t>12,005.00</w:t>
            </w:r>
          </w:p>
        </w:tc>
        <w:tc>
          <w:tcPr>
            <w:tcW w:w="1037" w:type="dxa"/>
            <w:shd w:val="clear" w:color="auto" w:fill="auto"/>
          </w:tcPr>
          <w:p w:rsidR="0015502F" w:rsidRPr="003236EF" w:rsidRDefault="0015502F" w:rsidP="00DC1D6B">
            <w:pPr>
              <w:pStyle w:val="TableParagraph"/>
              <w:spacing w:before="28"/>
              <w:ind w:left="20"/>
              <w:jc w:val="center"/>
              <w:rPr>
                <w:rFonts w:ascii="Arial" w:hAnsi="Arial" w:cs="Arial"/>
                <w:sz w:val="16"/>
              </w:rPr>
            </w:pPr>
            <w:r w:rsidRPr="003236EF">
              <w:rPr>
                <w:rFonts w:ascii="Arial" w:hAnsi="Arial" w:cs="Arial"/>
                <w:w w:val="103"/>
                <w:sz w:val="16"/>
              </w:rPr>
              <w:t>2</w:t>
            </w:r>
          </w:p>
        </w:tc>
        <w:tc>
          <w:tcPr>
            <w:tcW w:w="1120" w:type="dxa"/>
            <w:shd w:val="clear" w:color="auto" w:fill="auto"/>
          </w:tcPr>
          <w:p w:rsidR="0015502F" w:rsidRPr="003236EF" w:rsidRDefault="0015502F" w:rsidP="00DC1D6B">
            <w:pPr>
              <w:pStyle w:val="TableParagraph"/>
              <w:spacing w:before="28"/>
              <w:ind w:right="80"/>
              <w:jc w:val="right"/>
              <w:rPr>
                <w:rFonts w:ascii="Arial" w:hAnsi="Arial" w:cs="Arial"/>
                <w:sz w:val="16"/>
              </w:rPr>
            </w:pPr>
            <w:r w:rsidRPr="003236EF">
              <w:rPr>
                <w:rFonts w:ascii="Arial" w:hAnsi="Arial" w:cs="Arial"/>
                <w:w w:val="105"/>
                <w:sz w:val="16"/>
              </w:rPr>
              <w:t>24,010.00</w:t>
            </w:r>
          </w:p>
        </w:tc>
        <w:tc>
          <w:tcPr>
            <w:tcW w:w="940" w:type="dxa"/>
            <w:shd w:val="clear" w:color="auto" w:fill="auto"/>
          </w:tcPr>
          <w:p w:rsidR="0015502F" w:rsidRPr="003236EF" w:rsidRDefault="0015502F" w:rsidP="00DC1D6B">
            <w:pPr>
              <w:pStyle w:val="TableParagraph"/>
              <w:spacing w:before="28"/>
              <w:ind w:right="78"/>
              <w:jc w:val="right"/>
              <w:rPr>
                <w:rFonts w:ascii="Arial" w:hAnsi="Arial" w:cs="Arial"/>
                <w:sz w:val="16"/>
              </w:rPr>
            </w:pPr>
            <w:r w:rsidRPr="003236EF">
              <w:rPr>
                <w:rFonts w:ascii="Arial" w:hAnsi="Arial" w:cs="Arial"/>
                <w:w w:val="105"/>
                <w:sz w:val="16"/>
              </w:rPr>
              <w:t>0.07</w:t>
            </w:r>
          </w:p>
        </w:tc>
        <w:tc>
          <w:tcPr>
            <w:tcW w:w="968"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1,680.70</w:t>
            </w:r>
          </w:p>
        </w:tc>
        <w:tc>
          <w:tcPr>
            <w:tcW w:w="871" w:type="dxa"/>
            <w:shd w:val="clear" w:color="auto" w:fill="auto"/>
          </w:tcPr>
          <w:p w:rsidR="0015502F" w:rsidRPr="003236EF" w:rsidRDefault="0015502F" w:rsidP="00DC1D6B">
            <w:pPr>
              <w:pStyle w:val="TableParagraph"/>
              <w:spacing w:before="28"/>
              <w:ind w:right="77"/>
              <w:jc w:val="right"/>
              <w:rPr>
                <w:rFonts w:ascii="Arial" w:hAnsi="Arial" w:cs="Arial"/>
                <w:sz w:val="16"/>
              </w:rPr>
            </w:pPr>
            <w:r w:rsidRPr="003236EF">
              <w:rPr>
                <w:rFonts w:ascii="Arial" w:hAnsi="Arial" w:cs="Arial"/>
                <w:w w:val="105"/>
                <w:sz w:val="16"/>
              </w:rPr>
              <w:t>36.00</w:t>
            </w: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sz w:val="16"/>
              </w:rPr>
            </w:pPr>
            <w:r w:rsidRPr="003236EF">
              <w:rPr>
                <w:rFonts w:ascii="Arial" w:hAnsi="Arial" w:cs="Arial"/>
                <w:w w:val="105"/>
                <w:sz w:val="16"/>
              </w:rPr>
              <w:t>60,505.20</w:t>
            </w:r>
          </w:p>
        </w:tc>
      </w:tr>
      <w:tr w:rsidR="0015502F" w:rsidRPr="003236EF" w:rsidTr="00DC1D6B">
        <w:trPr>
          <w:trHeight w:val="246"/>
          <w:jc w:val="center"/>
        </w:trPr>
        <w:tc>
          <w:tcPr>
            <w:tcW w:w="471" w:type="dxa"/>
            <w:vMerge w:val="restart"/>
            <w:tcBorders>
              <w:left w:val="nil"/>
              <w:bottom w:val="nil"/>
            </w:tcBorders>
            <w:shd w:val="clear" w:color="auto" w:fill="auto"/>
          </w:tcPr>
          <w:p w:rsidR="0015502F" w:rsidRPr="003236EF" w:rsidRDefault="0015502F" w:rsidP="00DC1D6B">
            <w:pPr>
              <w:pStyle w:val="TableParagraph"/>
              <w:rPr>
                <w:rFonts w:ascii="Arial" w:hAnsi="Arial" w:cs="Arial"/>
                <w:sz w:val="18"/>
              </w:rPr>
            </w:pPr>
          </w:p>
        </w:tc>
        <w:tc>
          <w:tcPr>
            <w:tcW w:w="1799" w:type="dxa"/>
            <w:gridSpan w:val="2"/>
            <w:shd w:val="clear" w:color="auto" w:fill="auto"/>
          </w:tcPr>
          <w:p w:rsidR="0015502F" w:rsidRPr="003236EF" w:rsidRDefault="0015502F" w:rsidP="00DC1D6B">
            <w:pPr>
              <w:pStyle w:val="TableParagraph"/>
              <w:rPr>
                <w:rFonts w:ascii="Arial" w:hAnsi="Arial" w:cs="Arial"/>
                <w:sz w:val="16"/>
              </w:rPr>
            </w:pPr>
          </w:p>
        </w:tc>
        <w:tc>
          <w:tcPr>
            <w:tcW w:w="1079" w:type="dxa"/>
            <w:shd w:val="clear" w:color="auto" w:fill="auto"/>
          </w:tcPr>
          <w:p w:rsidR="0015502F" w:rsidRPr="003236EF" w:rsidRDefault="0015502F" w:rsidP="00DC1D6B">
            <w:pPr>
              <w:pStyle w:val="TableParagraph"/>
              <w:rPr>
                <w:rFonts w:ascii="Arial" w:hAnsi="Arial" w:cs="Arial"/>
                <w:sz w:val="16"/>
              </w:rPr>
            </w:pPr>
          </w:p>
        </w:tc>
        <w:tc>
          <w:tcPr>
            <w:tcW w:w="1037" w:type="dxa"/>
            <w:shd w:val="clear" w:color="auto" w:fill="auto"/>
          </w:tcPr>
          <w:p w:rsidR="0015502F" w:rsidRPr="003236EF" w:rsidRDefault="0015502F" w:rsidP="00DC1D6B">
            <w:pPr>
              <w:pStyle w:val="TableParagraph"/>
              <w:rPr>
                <w:rFonts w:ascii="Arial" w:hAnsi="Arial" w:cs="Arial"/>
                <w:sz w:val="16"/>
              </w:rPr>
            </w:pPr>
          </w:p>
        </w:tc>
        <w:tc>
          <w:tcPr>
            <w:tcW w:w="1120" w:type="dxa"/>
            <w:shd w:val="clear" w:color="auto" w:fill="auto"/>
          </w:tcPr>
          <w:p w:rsidR="0015502F" w:rsidRPr="003236EF" w:rsidRDefault="0015502F" w:rsidP="00DC1D6B">
            <w:pPr>
              <w:pStyle w:val="TableParagraph"/>
              <w:rPr>
                <w:rFonts w:ascii="Arial" w:hAnsi="Arial" w:cs="Arial"/>
                <w:sz w:val="16"/>
              </w:rPr>
            </w:pPr>
          </w:p>
        </w:tc>
        <w:tc>
          <w:tcPr>
            <w:tcW w:w="940" w:type="dxa"/>
            <w:shd w:val="clear" w:color="auto" w:fill="auto"/>
          </w:tcPr>
          <w:p w:rsidR="0015502F" w:rsidRPr="003236EF" w:rsidRDefault="0015502F" w:rsidP="00DC1D6B">
            <w:pPr>
              <w:pStyle w:val="TableParagraph"/>
              <w:rPr>
                <w:rFonts w:ascii="Arial" w:hAnsi="Arial" w:cs="Arial"/>
                <w:sz w:val="16"/>
              </w:rPr>
            </w:pPr>
          </w:p>
        </w:tc>
        <w:tc>
          <w:tcPr>
            <w:tcW w:w="968" w:type="dxa"/>
            <w:shd w:val="clear" w:color="auto" w:fill="auto"/>
          </w:tcPr>
          <w:p w:rsidR="0015502F" w:rsidRPr="003236EF" w:rsidRDefault="0015502F" w:rsidP="00DC1D6B">
            <w:pPr>
              <w:pStyle w:val="TableParagraph"/>
              <w:rPr>
                <w:rFonts w:ascii="Arial" w:hAnsi="Arial" w:cs="Arial"/>
                <w:sz w:val="16"/>
              </w:rPr>
            </w:pPr>
          </w:p>
        </w:tc>
        <w:tc>
          <w:tcPr>
            <w:tcW w:w="871" w:type="dxa"/>
            <w:shd w:val="clear" w:color="auto" w:fill="auto"/>
          </w:tcPr>
          <w:p w:rsidR="0015502F" w:rsidRPr="003236EF" w:rsidRDefault="0015502F" w:rsidP="00DC1D6B">
            <w:pPr>
              <w:pStyle w:val="TableParagraph"/>
              <w:rPr>
                <w:rFonts w:ascii="Arial" w:hAnsi="Arial" w:cs="Arial"/>
                <w:sz w:val="16"/>
              </w:rPr>
            </w:pPr>
          </w:p>
        </w:tc>
        <w:tc>
          <w:tcPr>
            <w:tcW w:w="1259" w:type="dxa"/>
            <w:shd w:val="clear" w:color="auto" w:fill="auto"/>
          </w:tcPr>
          <w:p w:rsidR="0015502F" w:rsidRPr="003236EF" w:rsidRDefault="0015502F" w:rsidP="00DC1D6B">
            <w:pPr>
              <w:pStyle w:val="TableParagraph"/>
              <w:spacing w:before="28"/>
              <w:ind w:right="79"/>
              <w:jc w:val="right"/>
              <w:rPr>
                <w:rFonts w:ascii="Arial" w:hAnsi="Arial" w:cs="Arial"/>
                <w:b/>
                <w:sz w:val="16"/>
              </w:rPr>
            </w:pPr>
            <w:r w:rsidRPr="003236EF">
              <w:rPr>
                <w:rFonts w:ascii="Arial" w:hAnsi="Arial" w:cs="Arial"/>
                <w:b/>
                <w:w w:val="105"/>
                <w:sz w:val="16"/>
              </w:rPr>
              <w:t>725,636.37</w:t>
            </w:r>
          </w:p>
        </w:tc>
      </w:tr>
      <w:tr w:rsidR="0015502F" w:rsidRPr="003236EF" w:rsidTr="00DC1D6B">
        <w:trPr>
          <w:trHeight w:val="247"/>
          <w:jc w:val="center"/>
        </w:trPr>
        <w:tc>
          <w:tcPr>
            <w:tcW w:w="471" w:type="dxa"/>
            <w:vMerge/>
            <w:tcBorders>
              <w:top w:val="nil"/>
              <w:left w:val="nil"/>
              <w:bottom w:val="nil"/>
            </w:tcBorders>
            <w:shd w:val="clear" w:color="auto" w:fill="auto"/>
          </w:tcPr>
          <w:p w:rsidR="0015502F" w:rsidRPr="003236EF" w:rsidRDefault="0015502F" w:rsidP="00DC1D6B">
            <w:pPr>
              <w:widowControl w:val="0"/>
              <w:autoSpaceDE w:val="0"/>
              <w:autoSpaceDN w:val="0"/>
              <w:rPr>
                <w:rFonts w:ascii="Arial" w:hAnsi="Arial" w:cs="Arial"/>
                <w:sz w:val="2"/>
                <w:szCs w:val="2"/>
              </w:rPr>
            </w:pPr>
          </w:p>
        </w:tc>
        <w:tc>
          <w:tcPr>
            <w:tcW w:w="1799" w:type="dxa"/>
            <w:gridSpan w:val="2"/>
            <w:shd w:val="clear" w:color="auto" w:fill="auto"/>
          </w:tcPr>
          <w:p w:rsidR="0015502F" w:rsidRPr="003236EF" w:rsidRDefault="0015502F" w:rsidP="00DC1D6B">
            <w:pPr>
              <w:pStyle w:val="TableParagraph"/>
              <w:spacing w:before="29"/>
              <w:ind w:left="33"/>
              <w:rPr>
                <w:rFonts w:ascii="Arial" w:hAnsi="Arial" w:cs="Arial"/>
                <w:b/>
                <w:sz w:val="16"/>
              </w:rPr>
            </w:pPr>
            <w:r w:rsidRPr="003236EF">
              <w:rPr>
                <w:rFonts w:ascii="Arial" w:hAnsi="Arial" w:cs="Arial"/>
                <w:b/>
                <w:sz w:val="16"/>
              </w:rPr>
              <w:t>Total</w:t>
            </w:r>
            <w:r w:rsidRPr="003236EF">
              <w:rPr>
                <w:rFonts w:ascii="Arial" w:hAnsi="Arial" w:cs="Arial"/>
                <w:b/>
                <w:spacing w:val="5"/>
                <w:sz w:val="16"/>
              </w:rPr>
              <w:t xml:space="preserve"> </w:t>
            </w:r>
            <w:r w:rsidRPr="003236EF">
              <w:rPr>
                <w:rFonts w:ascii="Arial" w:hAnsi="Arial" w:cs="Arial"/>
                <w:b/>
                <w:sz w:val="16"/>
              </w:rPr>
              <w:t>área</w:t>
            </w:r>
            <w:r w:rsidRPr="003236EF">
              <w:rPr>
                <w:rFonts w:ascii="Arial" w:hAnsi="Arial" w:cs="Arial"/>
                <w:b/>
                <w:spacing w:val="17"/>
                <w:sz w:val="16"/>
              </w:rPr>
              <w:t xml:space="preserve"> </w:t>
            </w:r>
            <w:r w:rsidRPr="003236EF">
              <w:rPr>
                <w:rFonts w:ascii="Arial" w:hAnsi="Arial" w:cs="Arial"/>
                <w:b/>
                <w:sz w:val="16"/>
              </w:rPr>
              <w:t>a</w:t>
            </w:r>
            <w:r w:rsidRPr="003236EF">
              <w:rPr>
                <w:rFonts w:ascii="Arial" w:hAnsi="Arial" w:cs="Arial"/>
                <w:b/>
                <w:spacing w:val="17"/>
                <w:sz w:val="16"/>
              </w:rPr>
              <w:t xml:space="preserve"> </w:t>
            </w:r>
            <w:r w:rsidRPr="003236EF">
              <w:rPr>
                <w:rFonts w:ascii="Arial" w:hAnsi="Arial" w:cs="Arial"/>
                <w:b/>
                <w:sz w:val="16"/>
              </w:rPr>
              <w:t>ejecutar</w:t>
            </w:r>
          </w:p>
        </w:tc>
        <w:tc>
          <w:tcPr>
            <w:tcW w:w="1079" w:type="dxa"/>
            <w:shd w:val="clear" w:color="auto" w:fill="auto"/>
          </w:tcPr>
          <w:p w:rsidR="0015502F" w:rsidRPr="003236EF" w:rsidRDefault="0015502F" w:rsidP="00DC1D6B">
            <w:pPr>
              <w:pStyle w:val="TableParagraph"/>
              <w:spacing w:before="29"/>
              <w:ind w:left="129"/>
              <w:rPr>
                <w:rFonts w:ascii="Arial" w:hAnsi="Arial" w:cs="Arial"/>
                <w:b/>
                <w:sz w:val="16"/>
              </w:rPr>
            </w:pPr>
            <w:r w:rsidRPr="003236EF">
              <w:rPr>
                <w:rFonts w:ascii="Arial" w:hAnsi="Arial" w:cs="Arial"/>
                <w:b/>
                <w:w w:val="105"/>
                <w:sz w:val="16"/>
              </w:rPr>
              <w:t>234,820.40</w:t>
            </w:r>
          </w:p>
        </w:tc>
        <w:tc>
          <w:tcPr>
            <w:tcW w:w="1037" w:type="dxa"/>
            <w:shd w:val="clear" w:color="auto" w:fill="auto"/>
          </w:tcPr>
          <w:p w:rsidR="0015502F" w:rsidRPr="003236EF" w:rsidRDefault="0015502F" w:rsidP="00DC1D6B">
            <w:pPr>
              <w:pStyle w:val="TableParagraph"/>
              <w:spacing w:before="29"/>
              <w:ind w:left="20"/>
              <w:jc w:val="center"/>
              <w:rPr>
                <w:rFonts w:ascii="Arial" w:hAnsi="Arial" w:cs="Arial"/>
                <w:b/>
                <w:sz w:val="16"/>
              </w:rPr>
            </w:pPr>
            <w:r w:rsidRPr="003236EF">
              <w:rPr>
                <w:rFonts w:ascii="Arial" w:hAnsi="Arial" w:cs="Arial"/>
                <w:b/>
                <w:w w:val="103"/>
                <w:sz w:val="16"/>
              </w:rPr>
              <w:t>2</w:t>
            </w:r>
          </w:p>
        </w:tc>
        <w:tc>
          <w:tcPr>
            <w:tcW w:w="1120" w:type="dxa"/>
            <w:shd w:val="clear" w:color="auto" w:fill="auto"/>
          </w:tcPr>
          <w:p w:rsidR="0015502F" w:rsidRPr="003236EF" w:rsidRDefault="0015502F" w:rsidP="00DC1D6B">
            <w:pPr>
              <w:pStyle w:val="TableParagraph"/>
              <w:spacing w:before="29"/>
              <w:ind w:right="80"/>
              <w:jc w:val="right"/>
              <w:rPr>
                <w:rFonts w:ascii="Arial" w:hAnsi="Arial" w:cs="Arial"/>
                <w:b/>
                <w:sz w:val="16"/>
              </w:rPr>
            </w:pPr>
            <w:r w:rsidRPr="003236EF">
              <w:rPr>
                <w:rFonts w:ascii="Arial" w:hAnsi="Arial" w:cs="Arial"/>
                <w:b/>
                <w:w w:val="105"/>
                <w:sz w:val="16"/>
              </w:rPr>
              <w:t>469,640.79</w:t>
            </w:r>
          </w:p>
        </w:tc>
        <w:tc>
          <w:tcPr>
            <w:tcW w:w="940" w:type="dxa"/>
            <w:shd w:val="clear" w:color="auto" w:fill="auto"/>
          </w:tcPr>
          <w:p w:rsidR="0015502F" w:rsidRPr="003236EF" w:rsidRDefault="0015502F" w:rsidP="00DC1D6B">
            <w:pPr>
              <w:pStyle w:val="TableParagraph"/>
              <w:rPr>
                <w:rFonts w:ascii="Arial" w:hAnsi="Arial" w:cs="Arial"/>
                <w:sz w:val="18"/>
              </w:rPr>
            </w:pPr>
          </w:p>
        </w:tc>
        <w:tc>
          <w:tcPr>
            <w:tcW w:w="968" w:type="dxa"/>
            <w:shd w:val="clear" w:color="auto" w:fill="auto"/>
          </w:tcPr>
          <w:p w:rsidR="0015502F" w:rsidRPr="003236EF" w:rsidRDefault="0015502F" w:rsidP="00DC1D6B">
            <w:pPr>
              <w:pStyle w:val="TableParagraph"/>
              <w:spacing w:before="29"/>
              <w:ind w:right="79"/>
              <w:jc w:val="right"/>
              <w:rPr>
                <w:rFonts w:ascii="Arial" w:hAnsi="Arial" w:cs="Arial"/>
                <w:b/>
                <w:sz w:val="16"/>
              </w:rPr>
            </w:pPr>
            <w:r w:rsidRPr="003236EF">
              <w:rPr>
                <w:rFonts w:ascii="Arial" w:hAnsi="Arial" w:cs="Arial"/>
                <w:b/>
                <w:w w:val="105"/>
                <w:sz w:val="16"/>
              </w:rPr>
              <w:t>32,874.86</w:t>
            </w:r>
          </w:p>
        </w:tc>
        <w:tc>
          <w:tcPr>
            <w:tcW w:w="871" w:type="dxa"/>
            <w:shd w:val="clear" w:color="auto" w:fill="auto"/>
          </w:tcPr>
          <w:p w:rsidR="0015502F" w:rsidRPr="003236EF" w:rsidRDefault="0015502F" w:rsidP="00DC1D6B">
            <w:pPr>
              <w:pStyle w:val="TableParagraph"/>
              <w:rPr>
                <w:rFonts w:ascii="Arial" w:hAnsi="Arial" w:cs="Arial"/>
                <w:sz w:val="18"/>
              </w:rPr>
            </w:pPr>
          </w:p>
        </w:tc>
        <w:tc>
          <w:tcPr>
            <w:tcW w:w="1259" w:type="dxa"/>
            <w:shd w:val="clear" w:color="auto" w:fill="auto"/>
          </w:tcPr>
          <w:p w:rsidR="0015502F" w:rsidRPr="003236EF" w:rsidRDefault="0015502F" w:rsidP="00DC1D6B">
            <w:pPr>
              <w:pStyle w:val="TableParagraph"/>
              <w:spacing w:before="29"/>
              <w:ind w:right="79"/>
              <w:jc w:val="right"/>
              <w:rPr>
                <w:rFonts w:ascii="Arial" w:hAnsi="Arial" w:cs="Arial"/>
                <w:b/>
                <w:sz w:val="16"/>
              </w:rPr>
            </w:pPr>
            <w:r w:rsidRPr="003236EF">
              <w:rPr>
                <w:rFonts w:ascii="Arial" w:hAnsi="Arial" w:cs="Arial"/>
                <w:b/>
                <w:w w:val="105"/>
                <w:sz w:val="16"/>
              </w:rPr>
              <w:t>1,183,494.80</w:t>
            </w:r>
          </w:p>
        </w:tc>
      </w:tr>
    </w:tbl>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ind w:right="145"/>
        <w:rPr>
          <w:rFonts w:ascii="Arial" w:hAnsi="Arial" w:cs="Arial"/>
          <w:sz w:val="22"/>
          <w:szCs w:val="22"/>
        </w:rPr>
      </w:pPr>
      <w:r w:rsidRPr="002F28A0">
        <w:rPr>
          <w:rFonts w:ascii="Arial" w:hAnsi="Arial" w:cs="Arial"/>
          <w:sz w:val="22"/>
          <w:szCs w:val="22"/>
        </w:rPr>
        <w:t xml:space="preserve">El valor es de US$ </w:t>
      </w:r>
      <w:r w:rsidR="0015502F" w:rsidRPr="0015502F">
        <w:rPr>
          <w:rFonts w:ascii="Arial" w:hAnsi="Arial" w:cs="Arial"/>
          <w:b/>
          <w:sz w:val="22"/>
          <w:szCs w:val="22"/>
        </w:rPr>
        <w:t>1.183</w:t>
      </w:r>
      <w:r w:rsidRPr="00DD2F94">
        <w:rPr>
          <w:rFonts w:ascii="Arial" w:hAnsi="Arial" w:cs="Arial"/>
          <w:b/>
          <w:sz w:val="22"/>
          <w:szCs w:val="22"/>
        </w:rPr>
        <w:t>,</w:t>
      </w:r>
      <w:r w:rsidR="0015502F">
        <w:rPr>
          <w:rFonts w:ascii="Arial" w:hAnsi="Arial" w:cs="Arial"/>
          <w:b/>
          <w:sz w:val="22"/>
          <w:szCs w:val="22"/>
        </w:rPr>
        <w:t>494</w:t>
      </w:r>
      <w:r w:rsidRPr="00DD2F94">
        <w:rPr>
          <w:rFonts w:ascii="Arial" w:hAnsi="Arial" w:cs="Arial"/>
          <w:b/>
          <w:sz w:val="22"/>
          <w:szCs w:val="22"/>
        </w:rPr>
        <w:t>.</w:t>
      </w:r>
      <w:r w:rsidR="0015502F">
        <w:rPr>
          <w:rFonts w:ascii="Arial" w:hAnsi="Arial" w:cs="Arial"/>
          <w:b/>
          <w:sz w:val="22"/>
          <w:szCs w:val="22"/>
        </w:rPr>
        <w:t>8</w:t>
      </w:r>
      <w:r w:rsidRPr="00DD2F94">
        <w:rPr>
          <w:rFonts w:ascii="Arial" w:hAnsi="Arial" w:cs="Arial"/>
          <w:b/>
          <w:sz w:val="22"/>
          <w:szCs w:val="22"/>
        </w:rPr>
        <w:t>0/100 (Doscientos setenta y seis mil doscientos setenta y seis con 00/100</w:t>
      </w:r>
      <w:r>
        <w:rPr>
          <w:rFonts w:ascii="Arial" w:hAnsi="Arial" w:cs="Arial"/>
          <w:sz w:val="22"/>
          <w:szCs w:val="22"/>
        </w:rPr>
        <w:t xml:space="preserve"> </w:t>
      </w:r>
      <w:r w:rsidRPr="002F28A0">
        <w:rPr>
          <w:rFonts w:ascii="Arial" w:hAnsi="Arial" w:cs="Arial"/>
          <w:sz w:val="22"/>
          <w:szCs w:val="22"/>
        </w:rPr>
        <w:t xml:space="preserve">dólares de los Estados Unidos de América) sin incluir IVA.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rPr>
          <w:rFonts w:ascii="Arial" w:hAnsi="Arial" w:cs="Arial"/>
          <w:sz w:val="22"/>
          <w:szCs w:val="22"/>
        </w:rPr>
      </w:pPr>
      <w:r w:rsidRPr="002F28A0">
        <w:rPr>
          <w:rFonts w:ascii="Arial" w:hAnsi="Arial" w:cs="Arial"/>
          <w:sz w:val="22"/>
          <w:szCs w:val="22"/>
        </w:rPr>
        <w:t xml:space="preserve">En caso de ser adjudicado el oferente renuncia a reajuste de precios conforme al último inciso del artículo 131 del RGLOSNCP.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NOTA 1: Los precios establecidos en la presente contratación son de adhesión de acuerdo a lo establecido en el artículo </w:t>
      </w:r>
      <w:r>
        <w:rPr>
          <w:rFonts w:ascii="Arial" w:hAnsi="Arial" w:cs="Arial"/>
          <w:b/>
          <w:sz w:val="22"/>
          <w:szCs w:val="22"/>
        </w:rPr>
        <w:t>227 y 229</w:t>
      </w:r>
      <w:r w:rsidRPr="002F28A0">
        <w:rPr>
          <w:rFonts w:ascii="Arial" w:hAnsi="Arial" w:cs="Arial"/>
          <w:b/>
          <w:sz w:val="22"/>
          <w:szCs w:val="22"/>
        </w:rPr>
        <w:t xml:space="preserve"> </w:t>
      </w:r>
      <w:r w:rsidRPr="006A4F86">
        <w:rPr>
          <w:rFonts w:ascii="Arial" w:hAnsi="Arial" w:cs="Arial"/>
          <w:b/>
          <w:sz w:val="22"/>
          <w:szCs w:val="22"/>
        </w:rPr>
        <w:t>del Reglamento General de la LOSNCP</w:t>
      </w:r>
      <w:r w:rsidRPr="002F28A0">
        <w:rPr>
          <w:rFonts w:ascii="Arial" w:hAnsi="Arial" w:cs="Arial"/>
          <w:b/>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Las cantidades descritas en el presente cuadro son referenciales por lo que los pagos se efectuarán de acuerdo a lo efectivamente ejecutado.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br w:type="page"/>
      </w:r>
    </w:p>
    <w:p w:rsidR="009930D4" w:rsidRPr="002F28A0" w:rsidRDefault="009930D4" w:rsidP="009930D4">
      <w:pPr>
        <w:pStyle w:val="Ttulo1"/>
        <w:spacing w:after="4" w:line="250" w:lineRule="auto"/>
        <w:ind w:left="0" w:firstLine="0"/>
        <w:jc w:val="both"/>
        <w:rPr>
          <w:sz w:val="22"/>
        </w:rPr>
      </w:pPr>
      <w:r w:rsidRPr="002F28A0">
        <w:rPr>
          <w:sz w:val="22"/>
        </w:rPr>
        <w:t xml:space="preserve">4.4.- ADHESIÓN A LOS TÉRMINOS DE REFERENCIA Y CONDICIONES ECONÓMICAS DEL PROCEDIMIENTO DE CONTRATACIÓN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jc w:val="both"/>
        <w:rPr>
          <w:rFonts w:ascii="Arial" w:hAnsi="Arial" w:cs="Arial"/>
          <w:sz w:val="22"/>
          <w:szCs w:val="22"/>
        </w:rPr>
      </w:pPr>
      <w:r w:rsidRPr="002F28A0">
        <w:rPr>
          <w:rFonts w:ascii="Arial" w:hAnsi="Arial" w:cs="Arial"/>
          <w:sz w:val="22"/>
          <w:szCs w:val="22"/>
        </w:rPr>
        <w:t xml:space="preserve">Yo, (nombre) en calidad de (cargo o función - representante legal, gerente, apoderado, procurador común, etc.) de (nombre del proveedor - oferente), en atención a la convocatoria del proceso </w:t>
      </w:r>
      <w:r>
        <w:rPr>
          <w:rFonts w:ascii="Arial" w:hAnsi="Arial" w:cs="Arial"/>
          <w:sz w:val="22"/>
          <w:szCs w:val="22"/>
        </w:rPr>
        <w:t>FI-EPP-011-2023</w:t>
      </w:r>
      <w:r w:rsidRPr="002F28A0">
        <w:rPr>
          <w:rFonts w:ascii="Arial" w:hAnsi="Arial" w:cs="Arial"/>
          <w:sz w:val="22"/>
          <w:szCs w:val="22"/>
        </w:rPr>
        <w:t xml:space="preserve"> efectuada por la EP PETROECUADOR con el objeto de ser calificado favorablemente en la Feria Inclusiva como proveedor del “</w:t>
      </w:r>
      <w:r w:rsidRPr="002F28A0">
        <w:rPr>
          <w:rFonts w:ascii="Arial" w:hAnsi="Arial" w:cs="Arial"/>
          <w:sz w:val="22"/>
          <w:szCs w:val="22"/>
          <w:lang w:eastAsia="es-EC"/>
        </w:rPr>
        <w:t>SERVICIO DE ALIMENTACIÓN PARA EL PERSONAL DE LOS CENTROS OPERATIVOS UBICADOS EN LA PROVINCIA DE GALÁPAGOS DE LA EP PETROECUADOR”</w:t>
      </w:r>
      <w:r w:rsidRPr="002F28A0">
        <w:rPr>
          <w:rFonts w:ascii="Arial" w:hAnsi="Arial" w:cs="Arial"/>
          <w:sz w:val="22"/>
          <w:szCs w:val="22"/>
        </w:rPr>
        <w:t xml:space="preserve">, </w:t>
      </w:r>
      <w:r w:rsidRPr="002F28A0">
        <w:rPr>
          <w:rFonts w:ascii="Arial" w:hAnsi="Arial" w:cs="Arial"/>
          <w:b/>
          <w:sz w:val="22"/>
          <w:szCs w:val="22"/>
          <w:u w:val="single" w:color="000000"/>
        </w:rPr>
        <w:t>luego de examinar el pliego y los</w:t>
      </w:r>
      <w:r w:rsidRPr="002F28A0">
        <w:rPr>
          <w:rFonts w:ascii="Arial" w:hAnsi="Arial" w:cs="Arial"/>
          <w:b/>
          <w:sz w:val="22"/>
          <w:szCs w:val="22"/>
        </w:rPr>
        <w:t xml:space="preserve"> </w:t>
      </w:r>
      <w:r w:rsidRPr="002F28A0">
        <w:rPr>
          <w:rFonts w:ascii="Arial" w:hAnsi="Arial" w:cs="Arial"/>
          <w:b/>
          <w:sz w:val="22"/>
          <w:szCs w:val="22"/>
          <w:u w:val="single" w:color="000000"/>
        </w:rPr>
        <w:t>Términos de Referencia (adjuntos) del presente procedimiento</w:t>
      </w:r>
      <w:r w:rsidRPr="002F28A0">
        <w:rPr>
          <w:rFonts w:ascii="Arial" w:hAnsi="Arial" w:cs="Arial"/>
          <w:sz w:val="22"/>
          <w:szCs w:val="22"/>
        </w:rPr>
        <w:t>, dejo constancia de mi conformidad con los Términos de Referencia y condiciones económicas previstas por la EP PETROECUADOR para esta Feria Inclusiva, por lo que con la suscripción del presente Formulario de la Oferta me adhiero a las mismas.</w:t>
      </w:r>
    </w:p>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581DC2" w:rsidRDefault="009930D4" w:rsidP="009930D4">
      <w:pPr>
        <w:jc w:val="both"/>
        <w:rPr>
          <w:rFonts w:ascii="Arial" w:eastAsia="Times New Roman" w:hAnsi="Arial" w:cs="Arial"/>
          <w:lang w:eastAsia="hi-IN" w:bidi="hi-IN"/>
        </w:rPr>
      </w:pPr>
      <w:r w:rsidRPr="00581DC2">
        <w:rPr>
          <w:rFonts w:ascii="Arial" w:hAnsi="Arial" w:cs="Arial"/>
          <w:b/>
        </w:rPr>
        <w:t xml:space="preserve">4.5. </w:t>
      </w:r>
      <w:r w:rsidRPr="00581DC2">
        <w:rPr>
          <w:rFonts w:ascii="Arial" w:eastAsia="Times New Roman" w:hAnsi="Arial" w:cs="Arial"/>
          <w:b/>
          <w:lang w:eastAsia="hi-IN" w:bidi="hi-IN"/>
        </w:rPr>
        <w:t>DECLARACIONES DE PERSONAS JURÍDICAS Y PERSONAS NATURALES, OFERENTES.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En mi calidad de representante legal de (nombre de persona jurídica/ razón social</w:t>
      </w:r>
      <w:r w:rsidRPr="00581DC2">
        <w:rPr>
          <w:rFonts w:ascii="Arial" w:eastAsia="Times New Roman" w:hAnsi="Arial" w:cs="Arial"/>
          <w:vertAlign w:val="superscript"/>
          <w:lang w:eastAsia="hi-IN" w:bidi="hi-IN"/>
        </w:rPr>
        <w:footnoteReference w:id="1"/>
      </w:r>
      <w:r w:rsidRPr="00581DC2">
        <w:rPr>
          <w:rFonts w:ascii="Arial" w:eastAsia="Times New Roman" w:hAnsi="Arial" w:cs="Arial"/>
          <w:lang w:eastAsia="hi-IN" w:bidi="hi-IN"/>
        </w:rPr>
        <w:t>) o, (nombre de la persona natural</w:t>
      </w:r>
      <w:r w:rsidRPr="00581DC2">
        <w:rPr>
          <w:rFonts w:ascii="Arial" w:eastAsia="Times New Roman" w:hAnsi="Arial" w:cs="Arial"/>
          <w:vertAlign w:val="superscript"/>
          <w:lang w:eastAsia="hi-IN" w:bidi="hi-IN"/>
        </w:rPr>
        <w:footnoteReference w:id="2"/>
      </w:r>
      <w:r w:rsidRPr="00581DC2">
        <w:rPr>
          <w:rFonts w:ascii="Arial" w:eastAsia="Times New Roman" w:hAnsi="Arial" w:cs="Arial"/>
          <w:lang w:eastAsia="hi-IN" w:bidi="hi-IN"/>
        </w:rPr>
        <w:t>), declaro bajo juramento en conocimiento de las consecuencias legales que se generen por faltar a la verdad, lo siguiente:</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A. DECLARACIÓN PARA PERSONAS JURÍDICAS:</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 xml:space="preserve">2. Que la compañía a la que represento (el oferente deberá agregar la palabra SI, o la palabra, NO, según corresponda) está registrada en la BOLSA DE VALORES. </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que la persona jurídica tenga registro en alguna bolsa de valores, deberá incluir un párrafo en el que conste la fecha de tal registro, y declarar que en tal virtud sus acciones se cotizan en la mencionada Bolsa de Valores).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Acepto que la entidad contratante descalifique a mi representada, en caso de que los socios, accionistas, o partícipes mayoritarios se encuentren inhabilitados por alguna de las causales previstas en el artículo 153 de la Constitución de la República del Ecuador, letra j) del artículo 24 de la Ley Orgánica del Servicio Pública, artículos 62 y 63 de la Ley Orgánica del Sistema Nacional de Contratación Pública; y, artículo 252 de su Reglamento General.</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4. Me comprometo a notificar a la entidad contratante en caso de transferencia, cesión, o enajenación, bajo cualquier modalidad de las acciones, participaciones o cualquier otra forma de participación, que realice la persona jurídica a la que represento. </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no hacerlo, acepto la facultad de la entidad contratante para declarar la terminación unilateral del contrato respectivo. (Esta declaración del representante legal sólo será obligatoria y generará efectos jurídicos si la compañía o persona jurídica NO cotiza en bolsa).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5. Garantizo la veracidad y exactitud de la información presentada; y, autorizo a la entidad contratante, al Servicio Nacional de Contratación Pública, o a los órganos de control, a efectuar las verificaciones del caso, a fin de constatar la información en mención.</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6. En caso de que la persona jurídica tenga entre sus socios, accionistas, partícipes o sus representantes legales a alguien considerada como “Persona Expuesta Políticamente (</w:t>
      </w:r>
      <w:proofErr w:type="spellStart"/>
      <w:r w:rsidRPr="00581DC2">
        <w:rPr>
          <w:rFonts w:ascii="Arial" w:eastAsia="Times New Roman" w:hAnsi="Arial" w:cs="Arial"/>
          <w:lang w:eastAsia="hi-IN" w:bidi="hi-IN"/>
        </w:rPr>
        <w:t>PEP</w:t>
      </w:r>
      <w:proofErr w:type="spellEnd"/>
      <w:r w:rsidRPr="00581DC2">
        <w:rPr>
          <w:rFonts w:ascii="Arial" w:eastAsia="Times New Roman" w:hAnsi="Arial" w:cs="Arial"/>
          <w:lang w:eastAsia="hi-IN" w:bidi="hi-IN"/>
        </w:rPr>
        <w:t>)”, de conformidad a lo previsto en los artículos 42 y 44 del Reglamento General a la Ley Orgánica de Prevención, Detección y Erradicación del Delito de Lavado de Activos y del Financiamiento de Delitos, deberá detallar la siguiente información:</w:t>
      </w:r>
    </w:p>
    <w:p w:rsidR="009930D4" w:rsidRPr="00581DC2" w:rsidRDefault="009930D4" w:rsidP="009930D4">
      <w:pPr>
        <w:jc w:val="both"/>
        <w:rPr>
          <w:rFonts w:ascii="Arial" w:eastAsia="Times New Roman" w:hAnsi="Arial" w:cs="Arial"/>
          <w:lang w:eastAsia="hi-IN" w:bidi="hi-I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01"/>
        <w:gridCol w:w="2410"/>
        <w:gridCol w:w="2999"/>
      </w:tblGrid>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701"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410"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999"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 xml:space="preserve">7. Si la oferta es presentada por una persona jurídica, o a través de un compromiso de asociación o consorcio, o de una asociación o consorcio constituido; declaro que uno o más accionistas, partícipes, o socios que conforman la misma, así como los representantes legales o procuradores comunes, según corresponda; ejercen una dignidad de elección popular o un cargo en calidad de servidor público. </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(El oferente deberá agregar la palabra SI, o la palabra, NO, según corresponda).</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Spec="bottom"/>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que la declaración antes referida sea afirmativa, el oferente deberá</w:t>
      </w:r>
      <w:r w:rsidRPr="00581DC2">
        <w:rPr>
          <w:rFonts w:ascii="Arial" w:eastAsia="Times New Roman" w:hAnsi="Arial" w:cs="Arial"/>
          <w:lang w:eastAsia="hi-IN" w:bidi="hi-IN"/>
        </w:rPr>
        <w:br/>
        <w:t>completar la siguiente información:</w:t>
      </w:r>
    </w:p>
    <w:p w:rsidR="009930D4" w:rsidRPr="00581DC2" w:rsidRDefault="009930D4" w:rsidP="009930D4">
      <w:pPr>
        <w:jc w:val="both"/>
        <w:rPr>
          <w:rFonts w:ascii="Arial" w:eastAsia="Times New Roman" w:hAnsi="Arial" w:cs="Arial"/>
          <w:lang w:eastAsia="hi-IN" w:bidi="hi-I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01"/>
        <w:gridCol w:w="2410"/>
        <w:gridCol w:w="2999"/>
      </w:tblGrid>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701"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410"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999"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8. Acepto que en caso de que el contenido de la presente declaración no corresponda a la verdad, la entidad contratante actuará de la siguiente manera: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a) Notificará al Servicio Nacional de Contratación Pública y remitirá la información respectiva, a fin de que analice la aplicación de las sanciones que correspondan.</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b) Descalifique a mi representada como oferente; o,</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c) Proceda a la terminación unilateral del contrato respectivo, en cumplimiento al artículo 64 de la Ley Orgánica del Sistema Nacional de Contratación Pública, si tal comprobación ocurriere durante la vigencia de la relación contractual.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Además, acepto responder por los daños y perjuicios que estos actos ocasionen.</w:t>
      </w: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lang w:eastAsia="hi-IN" w:bidi="hi-IN"/>
        </w:rPr>
        <w:br/>
      </w:r>
      <w:r w:rsidRPr="00581DC2">
        <w:rPr>
          <w:rFonts w:ascii="Arial" w:eastAsia="Times New Roman" w:hAnsi="Arial" w:cs="Arial"/>
          <w:b/>
          <w:lang w:eastAsia="hi-IN" w:bidi="hi-IN"/>
        </w:rPr>
        <w:t>B. NÓMINA DE SOCIOS, ACCIONISTAS O PARTÍCIPES MAYORITARIOS DE</w:t>
      </w:r>
      <w:r w:rsidRPr="00581DC2">
        <w:rPr>
          <w:rFonts w:ascii="Arial" w:eastAsia="Times New Roman" w:hAnsi="Arial" w:cs="Arial"/>
          <w:b/>
          <w:lang w:eastAsia="hi-IN" w:bidi="hi-IN"/>
        </w:rPr>
        <w:br/>
        <w:t>LAS PERSONAS JURÍDICAS:</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TIPO DE PERSONA JURÍDICA:</w:t>
      </w:r>
    </w:p>
    <w:p w:rsidR="009930D4" w:rsidRPr="00581DC2" w:rsidRDefault="009930D4" w:rsidP="009930D4">
      <w:pPr>
        <w:jc w:val="both"/>
        <w:rPr>
          <w:rFonts w:ascii="Arial" w:eastAsia="Times New Roman" w:hAnsi="Arial" w:cs="Arial"/>
          <w:i/>
          <w:lang w:eastAsia="hi-IN" w:bidi="hi-IN"/>
        </w:rPr>
      </w:pPr>
    </w:p>
    <w:tbl>
      <w:tblPr>
        <w:tblW w:w="6663" w:type="dxa"/>
        <w:tblInd w:w="70" w:type="dxa"/>
        <w:tblCellMar>
          <w:left w:w="70" w:type="dxa"/>
          <w:right w:w="70" w:type="dxa"/>
        </w:tblCellMar>
        <w:tblLook w:val="04A0" w:firstRow="1" w:lastRow="0" w:firstColumn="1" w:lastColumn="0" w:noHBand="0" w:noVBand="1"/>
      </w:tblPr>
      <w:tblGrid>
        <w:gridCol w:w="6180"/>
        <w:gridCol w:w="483"/>
      </w:tblGrid>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Anónima.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de Responsabilidad Limitada.</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
                <w:iCs/>
                <w:lang w:eastAsia="hi-IN" w:bidi="hi-IN"/>
              </w:rPr>
            </w:pPr>
            <w:r w:rsidRPr="00581DC2">
              <w:rPr>
                <w:rFonts w:ascii="Arial" w:eastAsia="Times New Roman" w:hAnsi="Arial" w:cs="Arial"/>
                <w:i/>
                <w:iCs/>
                <w:lang w:eastAsia="hi-IN" w:bidi="hi-IN"/>
              </w:rPr>
              <w:t> </w:t>
            </w:r>
          </w:p>
        </w:tc>
      </w:tr>
      <w:tr w:rsidR="009930D4" w:rsidRPr="00581DC2" w:rsidTr="001823A1">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Mixta.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 xml:space="preserve">Compañía en Nombre Colectivo.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
                <w:iCs/>
                <w:lang w:eastAsia="hi-IN" w:bidi="hi-IN"/>
              </w:rPr>
            </w:pPr>
            <w:r w:rsidRPr="00581DC2">
              <w:rPr>
                <w:rFonts w:ascii="Arial" w:eastAsia="Times New Roman" w:hAnsi="Arial" w:cs="Arial"/>
                <w:i/>
                <w:iCs/>
                <w:lang w:eastAsia="hi-IN" w:bidi="hi-IN"/>
              </w:rPr>
              <w:t> </w:t>
            </w:r>
          </w:p>
        </w:tc>
      </w:tr>
      <w:tr w:rsidR="009930D4" w:rsidRPr="00581DC2" w:rsidTr="001823A1">
        <w:trPr>
          <w:trHeight w:val="289"/>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en Comandita Simple y Dividida por Acciones.</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Sociedad Civil.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Corporación.</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Fundación.</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La Sociedad por Acciones Simplificada.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Otra.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bl>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Declaro la identificación, nombres completos y demás información de todos los socios, accionistas o socios mayoritarios, hasta llegar al nivel de personas naturales, conforme el siguiente detalle:</w:t>
      </w:r>
    </w:p>
    <w:p w:rsidR="009930D4" w:rsidRPr="00581DC2" w:rsidRDefault="009930D4" w:rsidP="009930D4">
      <w:pPr>
        <w:jc w:val="both"/>
        <w:rPr>
          <w:rFonts w:ascii="Arial" w:eastAsia="Times New Roman" w:hAnsi="Arial" w:cs="Arial"/>
          <w:lang w:eastAsia="hi-IN" w:bidi="hi-IN"/>
        </w:rPr>
      </w:pPr>
    </w:p>
    <w:tbl>
      <w:tblPr>
        <w:tblpPr w:leftFromText="141" w:rightFromText="141" w:vertAnchor="text" w:horzAnchor="margin" w:tblpY="76"/>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77"/>
        <w:gridCol w:w="1956"/>
        <w:gridCol w:w="2268"/>
      </w:tblGrid>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 del socio,</w:t>
            </w:r>
            <w:r w:rsidRPr="00581DC2">
              <w:rPr>
                <w:rFonts w:ascii="Arial" w:eastAsia="Times New Roman" w:hAnsi="Arial" w:cs="Arial"/>
                <w:b/>
                <w:lang w:eastAsia="hi-IN" w:bidi="hi-IN"/>
              </w:rPr>
              <w:br/>
              <w:t>accionista o partícipe</w:t>
            </w:r>
            <w:r w:rsidRPr="00581DC2">
              <w:rPr>
                <w:rFonts w:ascii="Arial" w:eastAsia="Times New Roman" w:hAnsi="Arial" w:cs="Arial"/>
                <w:b/>
                <w:lang w:eastAsia="hi-IN" w:bidi="hi-IN"/>
              </w:rPr>
              <w:br/>
              <w:t>mayoritario de la persona</w:t>
            </w:r>
            <w:r w:rsidRPr="00581DC2">
              <w:rPr>
                <w:rFonts w:ascii="Arial" w:eastAsia="Times New Roman" w:hAnsi="Arial" w:cs="Arial"/>
                <w:b/>
                <w:lang w:eastAsia="hi-IN" w:bidi="hi-IN"/>
              </w:rPr>
              <w:br/>
              <w:t>jurídica</w:t>
            </w:r>
            <w:r w:rsidRPr="00581DC2">
              <w:rPr>
                <w:rFonts w:ascii="Arial" w:eastAsia="Times New Roman" w:hAnsi="Arial" w:cs="Arial"/>
                <w:b/>
                <w:lang w:eastAsia="hi-IN" w:bidi="hi-IN"/>
              </w:rPr>
              <w:br/>
            </w:r>
          </w:p>
        </w:tc>
        <w:tc>
          <w:tcPr>
            <w:tcW w:w="2277"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Número de cédula de</w:t>
            </w:r>
            <w:r w:rsidRPr="00581DC2">
              <w:rPr>
                <w:rFonts w:ascii="Arial" w:eastAsia="Times New Roman" w:hAnsi="Arial" w:cs="Arial"/>
                <w:b/>
                <w:lang w:eastAsia="hi-IN" w:bidi="hi-IN"/>
              </w:rPr>
              <w:br/>
              <w:t>identidad, ruc o</w:t>
            </w:r>
            <w:r w:rsidRPr="00581DC2">
              <w:rPr>
                <w:rFonts w:ascii="Arial" w:eastAsia="Times New Roman" w:hAnsi="Arial" w:cs="Arial"/>
                <w:b/>
                <w:lang w:eastAsia="hi-IN" w:bidi="hi-IN"/>
              </w:rPr>
              <w:br/>
              <w:t>identificación similar</w:t>
            </w:r>
            <w:r w:rsidRPr="00581DC2">
              <w:rPr>
                <w:rFonts w:ascii="Arial" w:eastAsia="Times New Roman" w:hAnsi="Arial" w:cs="Arial"/>
                <w:b/>
                <w:lang w:eastAsia="hi-IN" w:bidi="hi-IN"/>
              </w:rPr>
              <w:br/>
              <w:t>emitida por país extranjero,</w:t>
            </w:r>
            <w:r w:rsidRPr="00581DC2">
              <w:rPr>
                <w:rFonts w:ascii="Arial" w:eastAsia="Times New Roman" w:hAnsi="Arial" w:cs="Arial"/>
                <w:b/>
                <w:lang w:eastAsia="hi-IN" w:bidi="hi-IN"/>
              </w:rPr>
              <w:br/>
              <w:t>de ser el caso</w:t>
            </w:r>
            <w:r w:rsidRPr="00581DC2">
              <w:rPr>
                <w:rFonts w:ascii="Arial" w:eastAsia="Times New Roman" w:hAnsi="Arial" w:cs="Arial"/>
                <w:b/>
                <w:lang w:eastAsia="hi-IN" w:bidi="hi-IN"/>
              </w:rPr>
              <w:br/>
            </w:r>
          </w:p>
        </w:tc>
        <w:tc>
          <w:tcPr>
            <w:tcW w:w="1956"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Porcentaje de</w:t>
            </w:r>
            <w:r w:rsidRPr="00581DC2">
              <w:rPr>
                <w:rFonts w:ascii="Arial" w:eastAsia="Times New Roman" w:hAnsi="Arial" w:cs="Arial"/>
                <w:b/>
                <w:lang w:eastAsia="hi-IN" w:bidi="hi-IN"/>
              </w:rPr>
              <w:br/>
              <w:t>participación en la</w:t>
            </w:r>
            <w:r w:rsidRPr="00581DC2">
              <w:rPr>
                <w:rFonts w:ascii="Arial" w:eastAsia="Times New Roman" w:hAnsi="Arial" w:cs="Arial"/>
                <w:b/>
                <w:lang w:eastAsia="hi-IN" w:bidi="hi-IN"/>
              </w:rPr>
              <w:br/>
              <w:t>estructura de propiedad</w:t>
            </w:r>
            <w:r w:rsidRPr="00581DC2">
              <w:rPr>
                <w:rFonts w:ascii="Arial" w:eastAsia="Times New Roman" w:hAnsi="Arial" w:cs="Arial"/>
                <w:b/>
                <w:lang w:eastAsia="hi-IN" w:bidi="hi-IN"/>
              </w:rPr>
              <w:br/>
              <w:t>de la persona jurídica</w:t>
            </w:r>
            <w:r w:rsidRPr="00581DC2">
              <w:rPr>
                <w:rFonts w:ascii="Arial" w:eastAsia="Times New Roman" w:hAnsi="Arial" w:cs="Arial"/>
                <w:b/>
                <w:lang w:eastAsia="hi-IN" w:bidi="hi-IN"/>
              </w:rPr>
              <w:br/>
            </w:r>
          </w:p>
        </w:tc>
        <w:tc>
          <w:tcPr>
            <w:tcW w:w="2268"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Domicilio</w:t>
            </w:r>
            <w:r w:rsidRPr="00581DC2">
              <w:rPr>
                <w:rFonts w:ascii="Arial" w:eastAsia="Times New Roman" w:hAnsi="Arial" w:cs="Arial"/>
                <w:b/>
                <w:lang w:eastAsia="hi-IN" w:bidi="hi-IN"/>
              </w:rPr>
              <w:br/>
              <w:t>Fiscal</w:t>
            </w:r>
            <w:r w:rsidRPr="00581DC2">
              <w:rPr>
                <w:rFonts w:ascii="Arial" w:eastAsia="Times New Roman" w:hAnsi="Arial" w:cs="Arial"/>
                <w:b/>
                <w:lang w:eastAsia="hi-IN" w:bidi="hi-IN"/>
              </w:rPr>
              <w:br/>
            </w: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Notas correspondientes a las letras A y B:</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1. La información contenida en las letras A y B, del apartado 1.3, de la Sección I,</w:t>
      </w:r>
      <w:r w:rsidRPr="00581DC2">
        <w:rPr>
          <w:rFonts w:ascii="Arial" w:eastAsia="Times New Roman" w:hAnsi="Arial" w:cs="Arial"/>
          <w:lang w:eastAsia="hi-IN" w:bidi="hi-IN"/>
        </w:rPr>
        <w:br/>
        <w:t>del Formulario Único de la Oferta, será completada exclusivamente por personas jurídicas.</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2. Esta sección deberá completarse por las personas jurídicas de los compromisos de asociación o consorcio, y el procurador común de las asociaciones o consorcios constituidos, de acuerdo con lo establecido en el artículo 26 de la Ley Orgánica del Sistema Nacional de Contratación Pública. La información deberá ser declarada y suscrita de manera individualizada.</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3. Si los socios, accionistas o partícipes de la persona jurídica, o de la persona jurídica a consorciarse o asociarse, o de éste último legalmente constituido; poseen un porcentaje de acciones o participaciones inferiores al 51%, no deberán completar los cuadros contenidos en la letra B, del apartado 1.3, de la Sección I, del Formulario Único de la Oferta.</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4. La falta de presentación de la información contenida en las letras A y B será</w:t>
      </w:r>
      <w:r w:rsidRPr="00581DC2">
        <w:rPr>
          <w:rFonts w:ascii="Arial" w:eastAsia="Times New Roman" w:hAnsi="Arial" w:cs="Arial"/>
          <w:lang w:eastAsia="hi-IN" w:bidi="hi-IN"/>
        </w:rPr>
        <w:br/>
        <w:t>causal de descalificación de la oferta.</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C. DECLARACIÓN PARA PERSONAS NATURALES: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1. Libre y voluntariamente, declaro no estar inhabilitado en el RUP para participar en los procedimientos de contratación pública. Por tanto, acepto que la entidad contratante me descalifique, en caso de encontrarme inhabilitado por alguna de las causales previstas en el artículo 153 de la Constitución de la República del Ecuador, letra j) del artículo 24 de la Ley Orgánica del Servicio Público, artículos 62 y 63 de la Ley Orgánica del Sistema Nacional de Contratación Pública; y, artículo 252 de su Reglamento General.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2. Garantizo la veracidad y exactitud de la información presentada; y, autorizo a la entidad contratante, al Servicio Nacional de Contratación Pública, o a los órganos de control, a efectuar las verificaciones del caso, a fin de constatar la información en mención.</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Declaro que SI/ NO soy una “Persona Expuesta Políticamente (</w:t>
      </w:r>
      <w:proofErr w:type="spellStart"/>
      <w:r w:rsidRPr="00581DC2">
        <w:rPr>
          <w:rFonts w:ascii="Arial" w:eastAsia="Times New Roman" w:hAnsi="Arial" w:cs="Arial"/>
          <w:lang w:eastAsia="hi-IN" w:bidi="hi-IN"/>
        </w:rPr>
        <w:t>PEP</w:t>
      </w:r>
      <w:proofErr w:type="spellEnd"/>
      <w:r w:rsidRPr="00581DC2">
        <w:rPr>
          <w:rFonts w:ascii="Arial" w:eastAsia="Times New Roman" w:hAnsi="Arial" w:cs="Arial"/>
          <w:lang w:eastAsia="hi-IN" w:bidi="hi-IN"/>
        </w:rPr>
        <w:t>)”, de conformidad a lo previsto en los artículos 42 y 44 del Reglamento General a la Ley Orgánica de Prevención, Detección y Erradicación del Delito de Lavado de Activos y del Financiamiento de Delitos.</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lang w:eastAsia="hi-IN" w:bidi="hi-IN"/>
        </w:rPr>
        <w:t>En caso de que la declaración sea afirmativa, el oferente deberá completar la siguiente</w:t>
      </w:r>
      <w:r w:rsidRPr="00581DC2">
        <w:rPr>
          <w:rFonts w:ascii="Arial" w:eastAsia="Times New Roman" w:hAnsi="Arial" w:cs="Arial"/>
          <w:lang w:eastAsia="hi-IN" w:bidi="hi-IN"/>
        </w:rPr>
        <w:br/>
        <w:t>información:</w:t>
      </w:r>
    </w:p>
    <w:p w:rsidR="009930D4" w:rsidRPr="00581DC2" w:rsidRDefault="009930D4" w:rsidP="009930D4">
      <w:pPr>
        <w:jc w:val="both"/>
        <w:rPr>
          <w:rFonts w:ascii="Arial" w:eastAsia="Times New Roman" w:hAnsi="Arial" w:cs="Arial"/>
          <w:i/>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01"/>
        <w:gridCol w:w="2410"/>
        <w:gridCol w:w="2999"/>
      </w:tblGrid>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701"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410"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999"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4. Declaro que ejerzo una dignidad de elección popular o un cargo en calidad de</w:t>
      </w:r>
      <w:r w:rsidRPr="00581DC2">
        <w:rPr>
          <w:rFonts w:ascii="Arial" w:eastAsia="Times New Roman" w:hAnsi="Arial" w:cs="Arial"/>
          <w:lang w:eastAsia="hi-IN" w:bidi="hi-IN"/>
        </w:rPr>
        <w:br/>
        <w:t>servidor público. (El oferente deberá agregar la palabra SI o la palabra NO, según</w:t>
      </w:r>
      <w:r w:rsidRPr="00581DC2">
        <w:rPr>
          <w:rFonts w:ascii="Arial" w:eastAsia="Times New Roman" w:hAnsi="Arial" w:cs="Arial"/>
          <w:lang w:eastAsia="hi-IN" w:bidi="hi-IN"/>
        </w:rPr>
        <w:br/>
        <w:t>corresponda).</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que la declaración antes referida sea afirmativa, el oferente deberá completar la siguiente información:</w:t>
      </w:r>
    </w:p>
    <w:p w:rsidR="009930D4" w:rsidRPr="00581DC2" w:rsidRDefault="009930D4" w:rsidP="009930D4">
      <w:pPr>
        <w:jc w:val="both"/>
        <w:rPr>
          <w:rFonts w:ascii="Arial" w:eastAsia="Times New Roman" w:hAnsi="Arial" w:cs="Arial"/>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633"/>
        <w:gridCol w:w="2295"/>
        <w:gridCol w:w="2848"/>
      </w:tblGrid>
      <w:tr w:rsidR="009930D4" w:rsidRPr="00581DC2" w:rsidTr="001823A1">
        <w:tc>
          <w:tcPr>
            <w:tcW w:w="1378"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633"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295"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848"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378"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633"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95"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84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378"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633"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95"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848"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5. Acepto que en caso de que el contenido de la presente declaración no corresponda a la verdad, la entidad contratante actuará de la siguiente manera:</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a) Notificará al Servicio Nacional de Contratación Pública y remitirá la información respectiva, a fin de que analice la aplicación de las sanciones que correspondan;</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b) Descalifique mi participación como oferente; o,</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c) Proceda a la terminación unilateral del contrato respectivo, en cumplimiento al artículo 64 de la Ley Orgánica del Sistema Nacional de Contratación Pública, si tal comprobación ocurriere durante la vigencia de la relación contractual.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Además, acepto responder por los daños y perjuicios que estos actos ocasionen.</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Notas correspondientes a la letra C:</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1. La información contenida en la letra C, del apartado 1.3, de la Sección I, del Formulario Único de la Oferta, será completado exclusivamente por personas naturales.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2. En caso de personas naturales a consorciarse o asociarse, de conformidad a lo previsto en el artículo 26 de la Ley Orgánica del Sistema Nacional de Contratación Pública, la información deberá ser declarada y suscrita de manera individualizada por cada una de las personas naturales, que conforman el mismo.</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La falta de presentación de la información contenida en la letra C, será causal de descalificación de la oferta.</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D. DECLARACIÓN DE BENEFICIARIO FINAL</w:t>
      </w:r>
    </w:p>
    <w:p w:rsidR="009930D4" w:rsidRPr="0015502F" w:rsidRDefault="009930D4" w:rsidP="009930D4">
      <w:pPr>
        <w:jc w:val="both"/>
        <w:rPr>
          <w:rFonts w:ascii="Arial" w:eastAsia="Times New Roman" w:hAnsi="Arial" w:cs="Arial"/>
          <w:sz w:val="10"/>
          <w:szCs w:val="10"/>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Declaro que en los términos previstos en el artículo 56 del Reglamento General a Ley Orgánica del Sistema Nacional de Contratación Pública, las siguientes personas naturales serán los beneficiarios finales del flujo de los recursos públicos en el presente procedimiento de contratación pública; por lo tanto, libre y voluntariamente autorizo al SERCOP a publicar la siguiente información declarada en esta oferta:</w:t>
      </w:r>
    </w:p>
    <w:p w:rsidR="009930D4" w:rsidRPr="00581DC2" w:rsidRDefault="009930D4" w:rsidP="009930D4">
      <w:pPr>
        <w:jc w:val="both"/>
        <w:rPr>
          <w:rFonts w:ascii="Arial" w:eastAsia="Times New Roman" w:hAnsi="Arial" w:cs="Arial"/>
          <w:lang w:eastAsia="hi-I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2244"/>
        <w:gridCol w:w="1757"/>
        <w:gridCol w:w="1460"/>
        <w:gridCol w:w="1905"/>
      </w:tblGrid>
      <w:tr w:rsidR="009930D4" w:rsidRPr="00581DC2" w:rsidTr="001823A1">
        <w:tc>
          <w:tcPr>
            <w:tcW w:w="921"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Nombre</w:t>
            </w:r>
          </w:p>
        </w:tc>
        <w:tc>
          <w:tcPr>
            <w:tcW w:w="1210"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Cédula/Pasaporte</w:t>
            </w:r>
          </w:p>
        </w:tc>
        <w:tc>
          <w:tcPr>
            <w:tcW w:w="984"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Nacionalidad</w:t>
            </w:r>
          </w:p>
        </w:tc>
        <w:tc>
          <w:tcPr>
            <w:tcW w:w="819"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No (s). de Cuenta (s)</w:t>
            </w:r>
          </w:p>
        </w:tc>
        <w:tc>
          <w:tcPr>
            <w:tcW w:w="1066"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Institución Financiera</w:t>
            </w:r>
          </w:p>
        </w:tc>
      </w:tr>
      <w:tr w:rsidR="009930D4" w:rsidRPr="00581DC2" w:rsidTr="001823A1">
        <w:tc>
          <w:tcPr>
            <w:tcW w:w="921"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210"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984"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819"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066" w:type="pct"/>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921"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210"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984"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819"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066" w:type="pct"/>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2. Acepto que esta información les permitirá a los órganos de control, detectar con certeza, de acuerdo con sus atribuciones, el beneficiario final o real.</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Notas correspondientes a la letra D:</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A efectos de completar esta declaración de control del flujo de los recursos públicos, se entenderá por beneficiario final, a la persona natural que efectiva y finalmente a través de una cadena de propiedad o cualquier otro medio de control, posea o controle a una sociedad; y/o la persona natural en cuyo nombre se realiza una transacción. También es beneficiario final toda persona natural que ejerce un control efectivo final sobre una persona jurídica u otra estructura jurídica.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2. Esta sección no será aplicable a las personas naturales que oferten a nombre propio; en los casos aplicables deberá completarse con la información de las personas naturales en cuyo nombre se actúa dentro del procedimiento precontractual.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Esta sección deberá completarse por las personas jurídicas y/o naturales de los compromisos de asociación o consorcio, y el procurador común de las asociaciones o consorcios constituidos. En estos casos, las personas naturales y/o partícipes, deberán suscribir la declaración de manera individualizada.</w:t>
      </w:r>
    </w:p>
    <w:p w:rsidR="009930D4" w:rsidRPr="00581DC2" w:rsidRDefault="009930D4" w:rsidP="009930D4">
      <w:pPr>
        <w:jc w:val="both"/>
        <w:rPr>
          <w:rFonts w:ascii="Arial" w:eastAsia="Times New Roman" w:hAnsi="Arial" w:cs="Arial"/>
          <w:lang w:eastAsia="hi-IN" w:bidi="hi-IN"/>
        </w:rPr>
      </w:pPr>
    </w:p>
    <w:p w:rsidR="009930D4" w:rsidRPr="002F28A0" w:rsidRDefault="009930D4" w:rsidP="0015502F">
      <w:pPr>
        <w:pStyle w:val="Ttulo2"/>
        <w:ind w:left="301" w:firstLine="0"/>
        <w:rPr>
          <w:sz w:val="22"/>
        </w:rPr>
      </w:pPr>
      <w:r w:rsidRPr="00E65E95">
        <w:rPr>
          <w:rFonts w:eastAsia="Times New Roman"/>
          <w:b w:val="0"/>
          <w:bCs/>
          <w:lang w:eastAsia="hi-IN" w:bidi="hi-IN"/>
        </w:rPr>
        <w:t>4. La falta de presentación de esta declaración será causa de rechazo y descalificación de la oferta.</w:t>
      </w:r>
      <w:r w:rsidRPr="002F28A0">
        <w:rPr>
          <w:sz w:val="22"/>
        </w:rPr>
        <w:br w:type="page"/>
        <w:t xml:space="preserve">4.6. CRITERIOS DE INCLUSIÓN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(Para acceder a la puntuación de acuerdo a los criterios inclusión, se deberá acompañar a la oferta la documentación que acredite la condición señalada).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57"/>
        <w:rPr>
          <w:rFonts w:ascii="Arial" w:hAnsi="Arial" w:cs="Arial"/>
          <w:sz w:val="22"/>
          <w:szCs w:val="22"/>
        </w:rPr>
      </w:pPr>
      <w:r w:rsidRPr="002F28A0">
        <w:rPr>
          <w:rFonts w:ascii="Arial" w:hAnsi="Arial" w:cs="Arial"/>
          <w:b/>
          <w:sz w:val="22"/>
          <w:szCs w:val="22"/>
        </w:rPr>
        <w:t xml:space="preserve">4.6.1 Asociatividad: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tbl>
      <w:tblPr>
        <w:tblW w:w="6102" w:type="dxa"/>
        <w:tblInd w:w="1906" w:type="dxa"/>
        <w:tblCellMar>
          <w:top w:w="9" w:type="dxa"/>
          <w:left w:w="103" w:type="dxa"/>
          <w:right w:w="50" w:type="dxa"/>
        </w:tblCellMar>
        <w:tblLook w:val="04A0" w:firstRow="1" w:lastRow="0" w:firstColumn="1" w:lastColumn="0" w:noHBand="0" w:noVBand="1"/>
      </w:tblPr>
      <w:tblGrid>
        <w:gridCol w:w="1635"/>
        <w:gridCol w:w="2832"/>
        <w:gridCol w:w="1635"/>
      </w:tblGrid>
      <w:tr w:rsidR="009930D4" w:rsidRPr="002F28A0" w:rsidTr="001823A1">
        <w:trPr>
          <w:trHeight w:val="511"/>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del Oferente </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Tipo de Personería Jurídica </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1"/>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RUC </w:t>
            </w:r>
          </w:p>
        </w:tc>
      </w:tr>
      <w:tr w:rsidR="009930D4" w:rsidRPr="002F28A0" w:rsidTr="001823A1">
        <w:trPr>
          <w:trHeight w:val="240"/>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40"/>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r w:rsidRPr="002F28A0">
        <w:rPr>
          <w:rFonts w:ascii="Arial" w:hAnsi="Arial" w:cs="Arial"/>
          <w:b/>
          <w:sz w:val="22"/>
          <w:szCs w:val="22"/>
        </w:rPr>
        <w:tab/>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El oferente deberá presentar: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numPr>
          <w:ilvl w:val="0"/>
          <w:numId w:val="2"/>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Copia del RUC Actualizado </w:t>
      </w:r>
    </w:p>
    <w:p w:rsidR="009930D4" w:rsidRPr="002F28A0" w:rsidRDefault="009930D4" w:rsidP="009930D4">
      <w:pPr>
        <w:numPr>
          <w:ilvl w:val="0"/>
          <w:numId w:val="2"/>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Certificado o documentación que avale la personería Natural o Jurídica del oferente debidamente emitido por la autoridad competente (SRI, SEPS).   </w:t>
      </w:r>
    </w:p>
    <w:p w:rsidR="009930D4" w:rsidRPr="002F28A0" w:rsidRDefault="009930D4" w:rsidP="009930D4">
      <w:pPr>
        <w:ind w:left="1280" w:right="145"/>
        <w:rPr>
          <w:rFonts w:ascii="Arial" w:hAnsi="Arial" w:cs="Arial"/>
          <w:sz w:val="22"/>
          <w:szCs w:val="22"/>
        </w:rPr>
      </w:pPr>
      <w:r w:rsidRPr="002F28A0">
        <w:rPr>
          <w:rFonts w:ascii="Arial" w:hAnsi="Arial" w:cs="Arial"/>
          <w:sz w:val="22"/>
          <w:szCs w:val="22"/>
        </w:rPr>
        <w:t xml:space="preserve">Nota: En caso de consorcio, todos los partícipes deberán presentar el Certificado o documentación que avale la calidad en la cual comparece debidamente emitido por la autoridad competente (SRI, SEPS). </w:t>
      </w:r>
    </w:p>
    <w:p w:rsidR="009930D4" w:rsidRPr="002F28A0" w:rsidRDefault="009930D4" w:rsidP="009930D4">
      <w:pPr>
        <w:numPr>
          <w:ilvl w:val="0"/>
          <w:numId w:val="2"/>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Certificado actualizado de la plataforma del Registro Público de la EPS, (Instituto Nacional De Economía Popular Y Solidaria).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Style w:val="Ttulo3"/>
        <w:ind w:left="557"/>
        <w:rPr>
          <w:sz w:val="22"/>
        </w:rPr>
      </w:pPr>
      <w:r w:rsidRPr="002F28A0">
        <w:rPr>
          <w:sz w:val="22"/>
        </w:rPr>
        <w:t xml:space="preserve">4.6.2 Criterios de Igualdad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Style w:val="Ttulo4"/>
        <w:ind w:left="557"/>
        <w:rPr>
          <w:sz w:val="22"/>
        </w:rPr>
      </w:pPr>
      <w:r w:rsidRPr="002F28A0">
        <w:rPr>
          <w:sz w:val="22"/>
        </w:rPr>
        <w:t xml:space="preserve">4.6.2.1 Criterios de Igualdad (Persona Natural, Socios o miembros de la persona jurídica)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tbl>
      <w:tblPr>
        <w:tblW w:w="9703" w:type="dxa"/>
        <w:tblInd w:w="106" w:type="dxa"/>
        <w:tblCellMar>
          <w:top w:w="9" w:type="dxa"/>
          <w:left w:w="70" w:type="dxa"/>
          <w:right w:w="14" w:type="dxa"/>
        </w:tblCellMar>
        <w:tblLook w:val="04A0" w:firstRow="1" w:lastRow="0" w:firstColumn="1" w:lastColumn="0" w:noHBand="0" w:noVBand="1"/>
      </w:tblPr>
      <w:tblGrid>
        <w:gridCol w:w="461"/>
        <w:gridCol w:w="1194"/>
        <w:gridCol w:w="1181"/>
        <w:gridCol w:w="1056"/>
        <w:gridCol w:w="1355"/>
        <w:gridCol w:w="1134"/>
        <w:gridCol w:w="629"/>
        <w:gridCol w:w="438"/>
        <w:gridCol w:w="673"/>
        <w:gridCol w:w="720"/>
        <w:gridCol w:w="862"/>
      </w:tblGrid>
      <w:tr w:rsidR="009930D4" w:rsidRPr="002F28A0" w:rsidTr="001823A1">
        <w:trPr>
          <w:trHeight w:val="521"/>
        </w:trPr>
        <w:tc>
          <w:tcPr>
            <w:tcW w:w="4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c>
          <w:tcPr>
            <w:tcW w:w="11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Completo </w:t>
            </w: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7"/>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Cédula </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41" w:lineRule="auto"/>
              <w:jc w:val="center"/>
              <w:rPr>
                <w:rFonts w:ascii="Arial" w:eastAsia="Times New Roman" w:hAnsi="Arial" w:cs="Arial"/>
                <w:sz w:val="22"/>
                <w:szCs w:val="22"/>
                <w:lang w:eastAsia="es-EC"/>
              </w:rPr>
            </w:pPr>
            <w:proofErr w:type="gramStart"/>
            <w:r w:rsidRPr="002F28A0">
              <w:rPr>
                <w:rFonts w:ascii="Arial" w:eastAsia="Times New Roman" w:hAnsi="Arial" w:cs="Arial"/>
                <w:b/>
                <w:sz w:val="22"/>
                <w:szCs w:val="22"/>
                <w:lang w:eastAsia="es-EC"/>
              </w:rPr>
              <w:t>Recibe Bono?</w:t>
            </w:r>
            <w:proofErr w:type="gramEnd"/>
            <w:r w:rsidRPr="002F28A0">
              <w:rPr>
                <w:rFonts w:ascii="Arial" w:eastAsia="Times New Roman" w:hAnsi="Arial" w:cs="Arial"/>
                <w:b/>
                <w:sz w:val="22"/>
                <w:szCs w:val="22"/>
                <w:lang w:eastAsia="es-EC"/>
              </w:rPr>
              <w:t xml:space="preserve"> </w:t>
            </w:r>
          </w:p>
          <w:p w:rsidR="009930D4" w:rsidRPr="002F28A0" w:rsidRDefault="009930D4" w:rsidP="001823A1">
            <w:pPr>
              <w:spacing w:line="259" w:lineRule="auto"/>
              <w:ind w:right="58"/>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Nacimiento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Ingreso o afiliación </w:t>
            </w:r>
          </w:p>
        </w:tc>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Edad </w:t>
            </w: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40"/>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Género </w:t>
            </w:r>
          </w:p>
        </w:tc>
        <w:tc>
          <w:tcPr>
            <w:tcW w:w="1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74"/>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Discapacidad </w:t>
            </w:r>
          </w:p>
        </w:tc>
      </w:tr>
      <w:tr w:rsidR="009930D4" w:rsidRPr="002F28A0" w:rsidTr="001823A1">
        <w:trPr>
          <w:trHeight w:val="519"/>
        </w:trPr>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bottom"/>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w:t>
            </w:r>
            <w:proofErr w:type="spellStart"/>
            <w:r w:rsidRPr="002F28A0">
              <w:rPr>
                <w:rFonts w:ascii="Arial" w:eastAsia="Times New Roman" w:hAnsi="Arial" w:cs="Arial"/>
                <w:b/>
                <w:sz w:val="22"/>
                <w:szCs w:val="22"/>
                <w:lang w:eastAsia="es-EC"/>
              </w:rPr>
              <w:t>DD</w:t>
            </w:r>
            <w:proofErr w:type="spellEnd"/>
            <w:r w:rsidRPr="002F28A0">
              <w:rPr>
                <w:rFonts w:ascii="Arial" w:eastAsia="Times New Roman" w:hAnsi="Arial" w:cs="Arial"/>
                <w:b/>
                <w:sz w:val="22"/>
                <w:szCs w:val="22"/>
                <w:lang w:eastAsia="es-EC"/>
              </w:rPr>
              <w:t xml:space="preserve">/MM/AA) </w:t>
            </w: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4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68"/>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M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56"/>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 </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0"/>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 </w:t>
            </w:r>
          </w:p>
        </w:tc>
        <w:tc>
          <w:tcPr>
            <w:tcW w:w="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2"/>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2"/>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1655" w:type="dxa"/>
            <w:gridSpan w:val="2"/>
            <w:tcBorders>
              <w:top w:val="single" w:sz="4" w:space="0" w:color="000000"/>
              <w:left w:val="nil"/>
              <w:bottom w:val="nil"/>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r w:rsidRPr="002F28A0">
              <w:rPr>
                <w:rFonts w:ascii="Arial" w:eastAsia="Times New Roman" w:hAnsi="Arial" w:cs="Arial"/>
                <w:sz w:val="22"/>
                <w:szCs w:val="22"/>
                <w:lang w:eastAsia="es-EC"/>
              </w:rPr>
              <w:tab/>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9"/>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TOTAL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El oferente deberá presentar: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3"/>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INTERGENERACIONAL (EDAD), se deberá presentar la Resolución de la Superintendencia de la Economía Popular y Solidaria y el listado actualizado de socios miembros de la persona jurídica del Oferente (listado con inclusiones y exclusiones de socios). Con al menos seis (6) meses de antigüedad de los socios, previo a la publicación de la Feria Inclusiva. </w:t>
      </w:r>
    </w:p>
    <w:p w:rsidR="009930D4" w:rsidRPr="002F28A0" w:rsidRDefault="009930D4" w:rsidP="009930D4">
      <w:pPr>
        <w:numPr>
          <w:ilvl w:val="0"/>
          <w:numId w:val="3"/>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Del listado completo de socios o miembros de la persona jurídica del oferente, se deberá presentar copia simple legible (a color) de la cédula de ciudadanía. </w:t>
      </w:r>
    </w:p>
    <w:p w:rsidR="009930D4" w:rsidRPr="002F28A0" w:rsidRDefault="009930D4" w:rsidP="009930D4">
      <w:pPr>
        <w:numPr>
          <w:ilvl w:val="0"/>
          <w:numId w:val="4"/>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DISCAPACIDAD, el oferente deberá presentar copia simple (a color) del carnet del CONADIS o del Ministerio de Salud de los socios miembros de la persona jurídica </w:t>
      </w:r>
    </w:p>
    <w:p w:rsidR="009930D4" w:rsidRPr="002F28A0" w:rsidRDefault="009930D4" w:rsidP="009930D4">
      <w:pPr>
        <w:ind w:left="1292" w:right="145"/>
        <w:rPr>
          <w:rFonts w:ascii="Arial" w:hAnsi="Arial" w:cs="Arial"/>
          <w:sz w:val="22"/>
          <w:szCs w:val="22"/>
        </w:rPr>
      </w:pPr>
      <w:r w:rsidRPr="002F28A0">
        <w:rPr>
          <w:rFonts w:ascii="Arial" w:hAnsi="Arial" w:cs="Arial"/>
          <w:sz w:val="22"/>
          <w:szCs w:val="22"/>
        </w:rPr>
        <w:t xml:space="preserve">del Oferente y que tenga al menos 6 meses de antigüedad como socio del oferente previo al lanzamiento de la Feria Inclusiva. </w:t>
      </w:r>
    </w:p>
    <w:p w:rsidR="009930D4" w:rsidRPr="002F28A0" w:rsidRDefault="009930D4" w:rsidP="009930D4">
      <w:pPr>
        <w:numPr>
          <w:ilvl w:val="0"/>
          <w:numId w:val="4"/>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beneficiarios del BONO DE DESARROLLO HUMANO, el Oferente deberá presentar los respectivos respaldos (de preferencia a color) que acrediten que la persona es beneficiaria del respectivo BONO DE DESARROLLO HUMANO y que tenga al menos 6 meses de antigüedad como socio miembro de la persona jurídica del Oferente previo a la publicación de la Feria Inclusiva.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4"/>
        <w:ind w:left="557"/>
        <w:rPr>
          <w:sz w:val="22"/>
        </w:rPr>
      </w:pPr>
      <w:r w:rsidRPr="002F28A0">
        <w:rPr>
          <w:sz w:val="22"/>
        </w:rPr>
        <w:t xml:space="preserve">4.6.2.2 Criterios de Igualdad (Trabajadores en nómina del Oferente)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tbl>
      <w:tblPr>
        <w:tblW w:w="9362" w:type="dxa"/>
        <w:tblInd w:w="276" w:type="dxa"/>
        <w:tblCellMar>
          <w:top w:w="19" w:type="dxa"/>
          <w:left w:w="70" w:type="dxa"/>
          <w:right w:w="14" w:type="dxa"/>
        </w:tblCellMar>
        <w:tblLook w:val="04A0" w:firstRow="1" w:lastRow="0" w:firstColumn="1" w:lastColumn="0" w:noHBand="0" w:noVBand="1"/>
      </w:tblPr>
      <w:tblGrid>
        <w:gridCol w:w="459"/>
        <w:gridCol w:w="1099"/>
        <w:gridCol w:w="1113"/>
        <w:gridCol w:w="1029"/>
        <w:gridCol w:w="1355"/>
        <w:gridCol w:w="1081"/>
        <w:gridCol w:w="628"/>
        <w:gridCol w:w="589"/>
        <w:gridCol w:w="456"/>
        <w:gridCol w:w="639"/>
        <w:gridCol w:w="914"/>
      </w:tblGrid>
      <w:tr w:rsidR="009930D4" w:rsidRPr="002F28A0" w:rsidTr="001823A1">
        <w:trPr>
          <w:trHeight w:val="53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c>
          <w:tcPr>
            <w:tcW w:w="10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Completo </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5" w:right="18"/>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Cédula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proofErr w:type="gramStart"/>
            <w:r w:rsidRPr="002F28A0">
              <w:rPr>
                <w:rFonts w:ascii="Arial" w:eastAsia="Times New Roman" w:hAnsi="Arial" w:cs="Arial"/>
                <w:b/>
                <w:sz w:val="22"/>
                <w:szCs w:val="22"/>
                <w:lang w:eastAsia="es-EC"/>
              </w:rPr>
              <w:t>Recibe Bono?</w:t>
            </w:r>
            <w:proofErr w:type="gramEnd"/>
            <w:r w:rsidRPr="002F28A0">
              <w:rPr>
                <w:rFonts w:ascii="Arial" w:eastAsia="Times New Roman" w:hAnsi="Arial" w:cs="Arial"/>
                <w:b/>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Nacimiento </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46"/>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w:t>
            </w:r>
          </w:p>
          <w:p w:rsidR="009930D4" w:rsidRPr="002F28A0" w:rsidRDefault="009930D4" w:rsidP="001823A1">
            <w:pPr>
              <w:spacing w:line="259" w:lineRule="auto"/>
              <w:ind w:left="34"/>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Ingreso a </w:t>
            </w:r>
          </w:p>
          <w:p w:rsidR="009930D4" w:rsidRPr="002F28A0" w:rsidRDefault="009930D4" w:rsidP="001823A1">
            <w:pPr>
              <w:spacing w:line="259" w:lineRule="auto"/>
              <w:ind w:left="110"/>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Nómina </w:t>
            </w:r>
          </w:p>
        </w:tc>
        <w:tc>
          <w:tcPr>
            <w:tcW w:w="6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Edad </w:t>
            </w: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09"/>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Género </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46"/>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Discapacidad </w:t>
            </w:r>
          </w:p>
        </w:tc>
      </w:tr>
      <w:tr w:rsidR="009930D4" w:rsidRPr="002F28A0" w:rsidTr="001823A1">
        <w:trPr>
          <w:trHeight w:val="264"/>
        </w:trPr>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3"/>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w:t>
            </w:r>
            <w:proofErr w:type="spellStart"/>
            <w:r w:rsidRPr="002F28A0">
              <w:rPr>
                <w:rFonts w:ascii="Arial" w:eastAsia="Times New Roman" w:hAnsi="Arial" w:cs="Arial"/>
                <w:b/>
                <w:sz w:val="22"/>
                <w:szCs w:val="22"/>
                <w:lang w:eastAsia="es-EC"/>
              </w:rPr>
              <w:t>DD</w:t>
            </w:r>
            <w:proofErr w:type="spellEnd"/>
            <w:r w:rsidRPr="002F28A0">
              <w:rPr>
                <w:rFonts w:ascii="Arial" w:eastAsia="Times New Roman" w:hAnsi="Arial" w:cs="Arial"/>
                <w:b/>
                <w:sz w:val="22"/>
                <w:szCs w:val="22"/>
                <w:lang w:eastAsia="es-EC"/>
              </w:rPr>
              <w:t xml:space="preserve">/MM/AA) </w:t>
            </w: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45"/>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M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01"/>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0"/>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r>
      <w:tr w:rsidR="009930D4" w:rsidRPr="002F28A0" w:rsidTr="001823A1">
        <w:trPr>
          <w:trHeight w:val="267"/>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6"/>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6"/>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2"/>
        </w:trPr>
        <w:tc>
          <w:tcPr>
            <w:tcW w:w="1558" w:type="dxa"/>
            <w:gridSpan w:val="2"/>
            <w:tcBorders>
              <w:top w:val="single" w:sz="4" w:space="0" w:color="000000"/>
              <w:left w:val="nil"/>
              <w:bottom w:val="nil"/>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r w:rsidRPr="002F28A0">
              <w:rPr>
                <w:rFonts w:ascii="Arial" w:eastAsia="Times New Roman" w:hAnsi="Arial" w:cs="Arial"/>
                <w:sz w:val="22"/>
                <w:szCs w:val="22"/>
                <w:lang w:eastAsia="es-EC"/>
              </w:rPr>
              <w:tab/>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TOTAL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El oferente deberá presentar: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5"/>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En caso de que el oferente tenga trabajadores en relación de dependencia deberá presentar la nómina total de los mismos a la fecha de presentación de la oferta con la documentación de sustento correspondiente (copia simple legible de cédula de ciudadanía a color, comprobante de pago de la planilla del pago IESS y certificado de cumplimiento de obligaciones patronales). </w:t>
      </w:r>
    </w:p>
    <w:p w:rsidR="009930D4" w:rsidRPr="002F28A0" w:rsidRDefault="009930D4" w:rsidP="009930D4">
      <w:pPr>
        <w:numPr>
          <w:ilvl w:val="0"/>
          <w:numId w:val="5"/>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DISCAPACIDAD, el oferente deberá presentar copia simple (a color) del carnet del CONADIS o del Ministerio de Salud de los socios miembros de la persona jurídica del Oferente y que tenga al menos 6 meses de antigüedad como socio del oferente previo al lanzamiento de la Feria Inclusiva. </w:t>
      </w:r>
    </w:p>
    <w:p w:rsidR="009930D4" w:rsidRPr="002F28A0" w:rsidRDefault="009930D4" w:rsidP="009930D4">
      <w:pPr>
        <w:numPr>
          <w:ilvl w:val="0"/>
          <w:numId w:val="5"/>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beneficiarios del BONO DE DESARROLLO HUMANO, el Oferente deberá presentar los respectivos respaldos (de preferencia a color) que acrediten que la persona es beneficiaria del respectivo BONO DE DESARROLLO HUMANO y que tenga al menos 6 meses de antigüedad como socio miembro de la persona jurídica del Oferente previo a la publicación de la Feria Inclusiva.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154"/>
        <w:ind w:left="572" w:right="145"/>
        <w:rPr>
          <w:rFonts w:ascii="Arial" w:hAnsi="Arial" w:cs="Arial"/>
          <w:sz w:val="22"/>
          <w:szCs w:val="22"/>
        </w:rPr>
      </w:pPr>
      <w:r w:rsidRPr="002F28A0">
        <w:rPr>
          <w:rFonts w:ascii="Arial" w:hAnsi="Arial" w:cs="Arial"/>
          <w:sz w:val="22"/>
          <w:szCs w:val="22"/>
        </w:rPr>
        <w:t>Nota: De no contar con trabajadores en relación de dependencia, dicha información deberá constar en este formulario señalando</w:t>
      </w:r>
      <w:r w:rsidRPr="002F28A0">
        <w:rPr>
          <w:rFonts w:ascii="Arial" w:hAnsi="Arial" w:cs="Arial"/>
          <w:i/>
          <w:sz w:val="22"/>
          <w:szCs w:val="22"/>
        </w:rPr>
        <w:t xml:space="preserve">: “Se deja constancia que a la fecha de presentación de ofertas no se cuenta con trabajadores en relación de dependencia”.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3"/>
        <w:ind w:left="557"/>
        <w:rPr>
          <w:sz w:val="22"/>
        </w:rPr>
      </w:pPr>
      <w:r w:rsidRPr="002F28A0">
        <w:rPr>
          <w:sz w:val="22"/>
        </w:rPr>
        <w:t xml:space="preserve">4.6.3 Criterio de Calidad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6503" w:type="dxa"/>
        <w:tblInd w:w="1704" w:type="dxa"/>
        <w:tblCellMar>
          <w:top w:w="9" w:type="dxa"/>
          <w:left w:w="72" w:type="dxa"/>
          <w:right w:w="115" w:type="dxa"/>
        </w:tblCellMar>
        <w:tblLook w:val="04A0" w:firstRow="1" w:lastRow="0" w:firstColumn="1" w:lastColumn="0" w:noHBand="0" w:noVBand="1"/>
      </w:tblPr>
      <w:tblGrid>
        <w:gridCol w:w="6503"/>
      </w:tblGrid>
      <w:tr w:rsidR="009930D4" w:rsidRPr="002F28A0" w:rsidTr="001823A1">
        <w:trPr>
          <w:trHeight w:val="312"/>
        </w:trPr>
        <w:tc>
          <w:tcPr>
            <w:tcW w:w="650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39"/>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CRITERIO DE CALIDAD </w:t>
            </w:r>
          </w:p>
        </w:tc>
      </w:tr>
      <w:tr w:rsidR="009930D4" w:rsidRPr="002F28A0" w:rsidTr="001823A1">
        <w:trPr>
          <w:trHeight w:val="701"/>
        </w:trPr>
        <w:tc>
          <w:tcPr>
            <w:tcW w:w="650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r>
              <w:rPr>
                <w:rFonts w:ascii="Arial" w:eastAsia="Times New Roman" w:hAnsi="Arial" w:cs="Arial"/>
                <w:sz w:val="22"/>
                <w:szCs w:val="22"/>
                <w:lang w:eastAsia="es-EC"/>
              </w:rPr>
              <w:t>De acuerdo a lo requerido en el pliego</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Default="009930D4" w:rsidP="009930D4">
      <w:pPr>
        <w:tabs>
          <w:tab w:val="center" w:pos="700"/>
          <w:tab w:val="center" w:pos="4706"/>
        </w:tabs>
        <w:rPr>
          <w:rFonts w:ascii="Arial" w:hAnsi="Arial" w:cs="Arial"/>
          <w:sz w:val="22"/>
          <w:szCs w:val="22"/>
        </w:rPr>
      </w:pPr>
      <w:r w:rsidRPr="002F28A0">
        <w:rPr>
          <w:rFonts w:ascii="Arial" w:hAnsi="Arial" w:cs="Arial"/>
          <w:sz w:val="22"/>
          <w:szCs w:val="22"/>
        </w:rPr>
        <w:tab/>
      </w: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Pr="002F28A0" w:rsidRDefault="009930D4" w:rsidP="009930D4">
      <w:pPr>
        <w:tabs>
          <w:tab w:val="center" w:pos="700"/>
          <w:tab w:val="center" w:pos="4706"/>
        </w:tabs>
        <w:rPr>
          <w:rFonts w:ascii="Arial" w:hAnsi="Arial" w:cs="Arial"/>
          <w:sz w:val="22"/>
          <w:szCs w:val="22"/>
        </w:rPr>
      </w:pPr>
      <w:r>
        <w:rPr>
          <w:rFonts w:ascii="Arial" w:hAnsi="Arial" w:cs="Arial"/>
          <w:sz w:val="22"/>
          <w:szCs w:val="22"/>
        </w:rPr>
        <w:br w:type="page"/>
      </w:r>
      <w:r w:rsidRPr="002F28A0">
        <w:rPr>
          <w:rFonts w:ascii="Arial" w:hAnsi="Arial" w:cs="Arial"/>
          <w:b/>
          <w:sz w:val="22"/>
          <w:szCs w:val="22"/>
        </w:rPr>
        <w:t xml:space="preserve">4.7 </w:t>
      </w:r>
      <w:r w:rsidRPr="002F28A0">
        <w:rPr>
          <w:rFonts w:ascii="Arial" w:hAnsi="Arial" w:cs="Arial"/>
          <w:b/>
          <w:sz w:val="22"/>
          <w:szCs w:val="22"/>
        </w:rPr>
        <w:tab/>
        <w:t xml:space="preserve">PERSONAL TÉCNICO MÍNIMO Y EXPERIENCIA MÍNIMA DEL PERSONAL </w:t>
      </w:r>
    </w:p>
    <w:p w:rsidR="009930D4" w:rsidRDefault="009930D4" w:rsidP="009930D4">
      <w:pPr>
        <w:pStyle w:val="Ttulo1"/>
        <w:spacing w:after="4" w:line="250" w:lineRule="auto"/>
        <w:ind w:left="557"/>
        <w:jc w:val="left"/>
        <w:rPr>
          <w:sz w:val="22"/>
        </w:rPr>
      </w:pPr>
      <w:r w:rsidRPr="002F28A0">
        <w:rPr>
          <w:sz w:val="22"/>
        </w:rPr>
        <w:t xml:space="preserve">TÉCNICO/OPERATIVO </w:t>
      </w:r>
    </w:p>
    <w:p w:rsidR="009930D4" w:rsidRDefault="009930D4" w:rsidP="009930D4">
      <w:pPr>
        <w:rPr>
          <w:lang w:eastAsia="es-EC"/>
        </w:rPr>
      </w:pPr>
    </w:p>
    <w:p w:rsidR="009930D4" w:rsidRPr="000F751A" w:rsidRDefault="009930D4" w:rsidP="009930D4">
      <w:pPr>
        <w:autoSpaceDE w:val="0"/>
        <w:autoSpaceDN w:val="0"/>
        <w:adjustRightInd w:val="0"/>
        <w:jc w:val="both"/>
        <w:rPr>
          <w:rFonts w:ascii="Arial" w:hAnsi="Arial" w:cs="Arial"/>
          <w:sz w:val="20"/>
          <w:szCs w:val="20"/>
        </w:rPr>
      </w:pPr>
    </w:p>
    <w:p w:rsidR="009930D4" w:rsidRPr="000F751A" w:rsidRDefault="009930D4" w:rsidP="009930D4">
      <w:pPr>
        <w:autoSpaceDE w:val="0"/>
        <w:autoSpaceDN w:val="0"/>
        <w:adjustRightInd w:val="0"/>
        <w:jc w:val="both"/>
        <w:rPr>
          <w:rFonts w:ascii="Arial" w:hAnsi="Arial" w:cs="Arial"/>
          <w:sz w:val="20"/>
          <w:szCs w:val="20"/>
        </w:rPr>
      </w:pPr>
    </w:p>
    <w:tbl>
      <w:tblPr>
        <w:tblW w:w="8649" w:type="dxa"/>
        <w:jc w:val="center"/>
        <w:tblCellMar>
          <w:left w:w="70" w:type="dxa"/>
          <w:right w:w="70" w:type="dxa"/>
        </w:tblCellMar>
        <w:tblLook w:val="04A0" w:firstRow="1" w:lastRow="0" w:firstColumn="1" w:lastColumn="0" w:noHBand="0" w:noVBand="1"/>
      </w:tblPr>
      <w:tblGrid>
        <w:gridCol w:w="1597"/>
        <w:gridCol w:w="1631"/>
        <w:gridCol w:w="2409"/>
        <w:gridCol w:w="1321"/>
        <w:gridCol w:w="1691"/>
      </w:tblGrid>
      <w:tr w:rsidR="009930D4" w:rsidRPr="000F751A" w:rsidTr="001823A1">
        <w:trPr>
          <w:trHeight w:val="838"/>
          <w:jc w:val="center"/>
        </w:trPr>
        <w:tc>
          <w:tcPr>
            <w:tcW w:w="1597" w:type="dxa"/>
            <w:tcBorders>
              <w:top w:val="single" w:sz="4" w:space="0" w:color="auto"/>
              <w:left w:val="single" w:sz="4" w:space="0" w:color="auto"/>
              <w:bottom w:val="single" w:sz="4" w:space="0" w:color="auto"/>
              <w:right w:val="single" w:sz="4" w:space="0" w:color="auto"/>
            </w:tcBorders>
          </w:tcPr>
          <w:p w:rsidR="009930D4" w:rsidRPr="000F751A" w:rsidRDefault="009930D4" w:rsidP="001823A1">
            <w:pPr>
              <w:jc w:val="center"/>
              <w:rPr>
                <w:rFonts w:ascii="Arial" w:eastAsia="Times New Roman" w:hAnsi="Arial" w:cs="Arial"/>
                <w:b/>
                <w:bCs/>
                <w:sz w:val="20"/>
                <w:szCs w:val="20"/>
                <w:lang w:eastAsia="es-EC"/>
              </w:rPr>
            </w:pPr>
          </w:p>
          <w:p w:rsidR="009930D4" w:rsidRPr="000F751A" w:rsidRDefault="009930D4" w:rsidP="001823A1">
            <w:pPr>
              <w:jc w:val="center"/>
              <w:rPr>
                <w:rFonts w:ascii="Arial" w:eastAsia="Times New Roman" w:hAnsi="Arial" w:cs="Arial"/>
                <w:b/>
                <w:bCs/>
                <w:sz w:val="20"/>
                <w:szCs w:val="20"/>
                <w:lang w:eastAsia="es-EC"/>
              </w:rPr>
            </w:pPr>
          </w:p>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ÍTEM</w:t>
            </w:r>
          </w:p>
        </w:tc>
        <w:tc>
          <w:tcPr>
            <w:tcW w:w="1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CARGO</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NOMBRE COMPLETO DEL PERSONAL PROPUESTO</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 xml:space="preserve">TITULO </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DETALLE EXPERIENCIA</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bl>
    <w:p w:rsidR="009930D4" w:rsidRPr="000F751A" w:rsidRDefault="009930D4" w:rsidP="009930D4">
      <w:pPr>
        <w:rPr>
          <w:rFonts w:ascii="Arial" w:hAnsi="Arial" w:cs="Arial"/>
          <w:b/>
          <w:sz w:val="20"/>
          <w:szCs w:val="20"/>
        </w:rPr>
      </w:pPr>
    </w:p>
    <w:p w:rsidR="009930D4" w:rsidRPr="000F751A" w:rsidRDefault="009930D4" w:rsidP="009930D4">
      <w:pPr>
        <w:rPr>
          <w:lang w:eastAsia="es-EC"/>
        </w:rPr>
      </w:pP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Para acreditar el nivel de estudio e instrucción académica, el oferente deberá presentar en su oferta lo siguiente: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Listado con el detalle del personal técnico y operativo propuesto señalando claramente el cargo/funciones que ocupará/ejecutará cada uno y la formación profesional de acuerdo a los cargos requeridos.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Hoja de vida actualizada, para la experiencia se deberá incluir las fechas de inicio y fin de actividades.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Copia de la cédula de identidad de cada personal técnico y operativo, que sea legible y de preferencia a color.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caso de personal con nivel de estudio de Bachiller deberá presentar copia del título de Bachiller o certificado de registro de título de bachiller del Ministerio de Educación.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caso de personal con nivel de estudio de Tercer Nivel, deberá presentar copia del título debidamente registrado en el SENESCYT.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Para efectos de demostrar la experiencia del personal, el oferente deberá presentar copias de los certificados de trabajo que acredite los años de experiencia requeridos para cada cargo, mismos que deberán estar debidamente suscritos por autoridad u persona autorizada para el efecto y contener al menos la siguiente información: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7"/>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Nombre de la contratante o beneficiario del servicio; </w:t>
      </w:r>
    </w:p>
    <w:p w:rsidR="009930D4" w:rsidRPr="002F28A0" w:rsidRDefault="009930D4" w:rsidP="009930D4">
      <w:pPr>
        <w:numPr>
          <w:ilvl w:val="0"/>
          <w:numId w:val="7"/>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Cargo/función desempeñado; </w:t>
      </w:r>
    </w:p>
    <w:p w:rsidR="009930D4" w:rsidRPr="002F28A0" w:rsidRDefault="009930D4" w:rsidP="009930D4">
      <w:pPr>
        <w:numPr>
          <w:ilvl w:val="0"/>
          <w:numId w:val="7"/>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Fecha de inicio y fin de ejecución de actividades, estableciendo el tiempo total de prestación de servicios.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tab/>
        <w:t xml:space="preserve"> </w:t>
      </w:r>
    </w:p>
    <w:p w:rsidR="009930D4" w:rsidRPr="002F28A0" w:rsidRDefault="009930D4" w:rsidP="009930D4">
      <w:pPr>
        <w:pStyle w:val="Ttulo2"/>
        <w:ind w:left="557"/>
        <w:rPr>
          <w:sz w:val="22"/>
        </w:rPr>
      </w:pPr>
      <w:r>
        <w:rPr>
          <w:sz w:val="22"/>
        </w:rPr>
        <w:br w:type="page"/>
      </w:r>
      <w:r w:rsidRPr="002F28A0">
        <w:rPr>
          <w:sz w:val="22"/>
        </w:rPr>
        <w:t xml:space="preserve">4.8. EQUIPO MÍNIMO REQUERIDO  </w:t>
      </w:r>
    </w:p>
    <w:p w:rsidR="009930D4" w:rsidRPr="00003E14" w:rsidRDefault="009930D4" w:rsidP="009930D4">
      <w:pPr>
        <w:spacing w:line="259" w:lineRule="auto"/>
        <w:ind w:left="562"/>
        <w:rPr>
          <w:rFonts w:ascii="Arial" w:hAnsi="Arial" w:cs="Arial"/>
          <w:b/>
          <w:sz w:val="20"/>
          <w:szCs w:val="20"/>
        </w:rPr>
      </w:pPr>
      <w:r w:rsidRPr="002F28A0">
        <w:rPr>
          <w:rFonts w:ascii="Arial" w:hAnsi="Arial" w:cs="Arial"/>
          <w:sz w:val="22"/>
          <w:szCs w:val="22"/>
        </w:rPr>
        <w:t xml:space="preserve">  </w:t>
      </w:r>
    </w:p>
    <w:p w:rsidR="009930D4" w:rsidRPr="00003E14" w:rsidRDefault="009930D4" w:rsidP="009930D4">
      <w:pPr>
        <w:rPr>
          <w:rFonts w:ascii="Arial" w:hAnsi="Arial" w:cs="Arial"/>
          <w:b/>
          <w:sz w:val="20"/>
          <w:szCs w:val="20"/>
        </w:rPr>
      </w:pPr>
    </w:p>
    <w:tbl>
      <w:tblPr>
        <w:tblW w:w="7024" w:type="dxa"/>
        <w:jc w:val="center"/>
        <w:tblCellMar>
          <w:left w:w="0" w:type="dxa"/>
          <w:right w:w="0" w:type="dxa"/>
        </w:tblCellMar>
        <w:tblLook w:val="04A0" w:firstRow="1" w:lastRow="0" w:firstColumn="1" w:lastColumn="0" w:noHBand="0" w:noVBand="1"/>
      </w:tblPr>
      <w:tblGrid>
        <w:gridCol w:w="1469"/>
        <w:gridCol w:w="1671"/>
        <w:gridCol w:w="2120"/>
        <w:gridCol w:w="1764"/>
      </w:tblGrid>
      <w:tr w:rsidR="009930D4" w:rsidRPr="00003E14" w:rsidTr="001823A1">
        <w:trPr>
          <w:trHeight w:val="765"/>
          <w:jc w:val="center"/>
        </w:trPr>
        <w:tc>
          <w:tcPr>
            <w:tcW w:w="1469" w:type="dxa"/>
            <w:tcBorders>
              <w:top w:val="single" w:sz="8" w:space="0" w:color="auto"/>
              <w:left w:val="single" w:sz="8" w:space="0" w:color="auto"/>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 xml:space="preserve">Ítem </w:t>
            </w:r>
          </w:p>
        </w:tc>
        <w:tc>
          <w:tcPr>
            <w:tcW w:w="1671"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 xml:space="preserve">Descripción del equipo </w:t>
            </w:r>
          </w:p>
        </w:tc>
        <w:tc>
          <w:tcPr>
            <w:tcW w:w="2120"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Cantidad</w:t>
            </w:r>
          </w:p>
        </w:tc>
        <w:tc>
          <w:tcPr>
            <w:tcW w:w="1764"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 xml:space="preserve">Especificaciones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bl>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ind w:left="572" w:right="145"/>
        <w:jc w:val="both"/>
        <w:rPr>
          <w:rFonts w:ascii="Arial" w:hAnsi="Arial" w:cs="Arial"/>
          <w:sz w:val="22"/>
          <w:szCs w:val="22"/>
        </w:rPr>
      </w:pPr>
      <w:r w:rsidRPr="002F28A0">
        <w:rPr>
          <w:rFonts w:ascii="Arial" w:hAnsi="Arial" w:cs="Arial"/>
          <w:sz w:val="22"/>
          <w:szCs w:val="22"/>
        </w:rPr>
        <w:t xml:space="preserve">El oferente deberá presentar en su oferta: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jc w:val="both"/>
        <w:rPr>
          <w:rFonts w:ascii="Arial" w:hAnsi="Arial" w:cs="Arial"/>
          <w:sz w:val="22"/>
          <w:szCs w:val="22"/>
        </w:rPr>
      </w:pPr>
      <w:r w:rsidRPr="002F28A0">
        <w:rPr>
          <w:rFonts w:ascii="Arial" w:hAnsi="Arial" w:cs="Arial"/>
          <w:sz w:val="22"/>
          <w:szCs w:val="22"/>
        </w:rPr>
        <w:t xml:space="preserve">Documentos que acrediten la disponibilidad del equipo mínimo solicitado, tales como: compromisos de compra-venta (suscritos entre el oferente y el vendedor, donde se especifiquen las características requeridas), compromisos de alquiler (suscritos entre el oferente y el vendedor, donde se especifiquen las características requeridas) o de ser el caso, documentos que acrediten la propiedad (facturas de compra). No serán reconocidos como medio de prueba las proformas y/o kardex de inventario. En todos los casos, se evaluará la disponibilidad del equipo mínimo solicitado, y no su propiedad, para lo cual se debe presentar los documentos antes señalados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jc w:val="both"/>
        <w:rPr>
          <w:rFonts w:ascii="Arial" w:hAnsi="Arial" w:cs="Arial"/>
          <w:sz w:val="22"/>
          <w:szCs w:val="22"/>
        </w:rPr>
      </w:pPr>
      <w:r w:rsidRPr="002F28A0">
        <w:rPr>
          <w:rFonts w:ascii="Arial" w:hAnsi="Arial" w:cs="Arial"/>
          <w:sz w:val="22"/>
          <w:szCs w:val="22"/>
        </w:rPr>
        <w:t xml:space="preserve">Para los vehículos, deberá presentar copias de las matrículas y revisión técnica vehicular vigentes sea que el equipo sea de su propiedad, se ofrezca bajo arriendo o compromiso de arrendamiento, compromiso de compraventa (para este último caso solo si el vehículo ya cuente con dicha documentación) o en general de cualquier forma de disponibilidad.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En la documentación que se presente se deberá demostrar las características requeridas, de ser necesario para dar cumplimiento a esto, el oferente podrá presentar la documentación adicional que considere necesaria.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2"/>
        <w:ind w:left="557"/>
        <w:rPr>
          <w:sz w:val="22"/>
        </w:rPr>
      </w:pPr>
      <w:r>
        <w:rPr>
          <w:sz w:val="22"/>
        </w:rPr>
        <w:br w:type="page"/>
      </w:r>
      <w:r w:rsidRPr="002F28A0">
        <w:rPr>
          <w:sz w:val="22"/>
        </w:rPr>
        <w:t xml:space="preserve">4.9. EXPERIENCIA MÍNIMA DEL OFERENTE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6441" w:type="dxa"/>
        <w:tblInd w:w="1735" w:type="dxa"/>
        <w:tblCellMar>
          <w:top w:w="19" w:type="dxa"/>
          <w:left w:w="70" w:type="dxa"/>
          <w:right w:w="17" w:type="dxa"/>
        </w:tblCellMar>
        <w:tblLook w:val="04A0" w:firstRow="1" w:lastRow="0" w:firstColumn="1" w:lastColumn="0" w:noHBand="0" w:noVBand="1"/>
      </w:tblPr>
      <w:tblGrid>
        <w:gridCol w:w="1762"/>
        <w:gridCol w:w="1615"/>
        <w:gridCol w:w="1943"/>
        <w:gridCol w:w="1121"/>
      </w:tblGrid>
      <w:tr w:rsidR="009930D4" w:rsidRPr="002F28A0" w:rsidTr="001823A1">
        <w:trPr>
          <w:trHeight w:val="281"/>
        </w:trPr>
        <w:tc>
          <w:tcPr>
            <w:tcW w:w="5295" w:type="dxa"/>
            <w:gridSpan w:val="3"/>
            <w:tcBorders>
              <w:top w:val="single" w:sz="4" w:space="0" w:color="000000"/>
              <w:left w:val="single" w:sz="4" w:space="0" w:color="000000"/>
              <w:bottom w:val="single" w:sz="4" w:space="0" w:color="000000"/>
              <w:right w:val="nil"/>
            </w:tcBorders>
            <w:shd w:val="clear" w:color="auto" w:fill="auto"/>
            <w:vAlign w:val="center"/>
          </w:tcPr>
          <w:p w:rsidR="009930D4" w:rsidRPr="002F28A0" w:rsidRDefault="009930D4" w:rsidP="001823A1">
            <w:pPr>
              <w:spacing w:line="259" w:lineRule="auto"/>
              <w:ind w:left="1561"/>
              <w:rPr>
                <w:rFonts w:ascii="Arial" w:eastAsia="Times New Roman" w:hAnsi="Arial" w:cs="Arial"/>
                <w:sz w:val="22"/>
                <w:szCs w:val="22"/>
                <w:lang w:eastAsia="es-EC"/>
              </w:rPr>
            </w:pPr>
            <w:r w:rsidRPr="002F28A0">
              <w:rPr>
                <w:rFonts w:ascii="Arial" w:eastAsia="Times New Roman" w:hAnsi="Arial" w:cs="Arial"/>
                <w:b/>
                <w:sz w:val="22"/>
                <w:szCs w:val="22"/>
                <w:lang w:eastAsia="es-EC"/>
              </w:rPr>
              <w:t>EXPERIENCIA GENERAL MÍNIMA</w:t>
            </w:r>
            <w:r w:rsidRPr="002F28A0">
              <w:rPr>
                <w:rFonts w:ascii="Arial" w:eastAsia="Times New Roman" w:hAnsi="Arial" w:cs="Arial"/>
                <w:b/>
                <w:color w:val="FFFFFF"/>
                <w:sz w:val="22"/>
                <w:szCs w:val="22"/>
                <w:lang w:eastAsia="es-EC"/>
              </w:rPr>
              <w:t xml:space="preserve"> </w:t>
            </w:r>
          </w:p>
        </w:tc>
        <w:tc>
          <w:tcPr>
            <w:tcW w:w="1145" w:type="dxa"/>
            <w:tcBorders>
              <w:top w:val="single" w:sz="4" w:space="0" w:color="000000"/>
              <w:left w:val="nil"/>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r>
      <w:tr w:rsidR="009930D4" w:rsidRPr="002F28A0" w:rsidTr="001823A1">
        <w:trPr>
          <w:trHeight w:val="266"/>
        </w:trPr>
        <w:tc>
          <w:tcPr>
            <w:tcW w:w="16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CONTRATANTE </w:t>
            </w:r>
          </w:p>
        </w:tc>
        <w:tc>
          <w:tcPr>
            <w:tcW w:w="15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DESCRIPCIÓN </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EJECUCIÓN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30"/>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MONTO </w:t>
            </w:r>
          </w:p>
        </w:tc>
      </w:tr>
      <w:tr w:rsidR="009930D4" w:rsidRPr="002F28A0" w:rsidTr="001823A1">
        <w:trPr>
          <w:trHeight w:val="518"/>
        </w:trPr>
        <w:tc>
          <w:tcPr>
            <w:tcW w:w="0" w:type="auto"/>
            <w:vMerge/>
            <w:tcBorders>
              <w:top w:val="nil"/>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(ANTES DE IVA) </w:t>
            </w:r>
          </w:p>
        </w:tc>
      </w:tr>
      <w:tr w:rsidR="009930D4" w:rsidRPr="002F28A0" w:rsidTr="001823A1">
        <w:trPr>
          <w:trHeight w:val="266"/>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6"/>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6"/>
        </w:trPr>
        <w:tc>
          <w:tcPr>
            <w:tcW w:w="52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TOTAL DE LOS CONTRATOS PRESENTADOS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264"/>
        <w:ind w:left="572" w:right="145"/>
        <w:jc w:val="both"/>
        <w:rPr>
          <w:rFonts w:ascii="Arial" w:hAnsi="Arial" w:cs="Arial"/>
          <w:sz w:val="22"/>
          <w:szCs w:val="22"/>
        </w:rPr>
      </w:pPr>
      <w:r w:rsidRPr="002F28A0">
        <w:rPr>
          <w:rFonts w:ascii="Arial" w:hAnsi="Arial" w:cs="Arial"/>
          <w:sz w:val="22"/>
          <w:szCs w:val="22"/>
        </w:rPr>
        <w:t>Nota: En caso de presentar la oferta para dos (2) o más Bloques, el oferente deberá presentar los documentos detallados en el numeral 2.7.4. La sumatoria de los</w:t>
      </w:r>
      <w:r>
        <w:rPr>
          <w:rFonts w:ascii="Arial" w:hAnsi="Arial" w:cs="Arial"/>
          <w:sz w:val="22"/>
          <w:szCs w:val="22"/>
        </w:rPr>
        <w:t xml:space="preserve"> </w:t>
      </w:r>
      <w:r w:rsidRPr="002F28A0">
        <w:rPr>
          <w:rFonts w:ascii="Arial" w:hAnsi="Arial" w:cs="Arial"/>
          <w:sz w:val="22"/>
          <w:szCs w:val="22"/>
        </w:rPr>
        <w:t xml:space="preserve">instrumentos podrá ser utilizada para cada oferta individual., siempre y cuando cubra el monto solicitado para cada bloque.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21" w:line="259" w:lineRule="auto"/>
        <w:ind w:left="547"/>
        <w:rPr>
          <w:rFonts w:ascii="Arial" w:hAnsi="Arial" w:cs="Arial"/>
          <w:sz w:val="22"/>
          <w:szCs w:val="22"/>
        </w:rPr>
      </w:pPr>
      <w:r w:rsidRPr="002F28A0">
        <w:rPr>
          <w:rFonts w:ascii="Arial" w:hAnsi="Arial" w:cs="Arial"/>
          <w:sz w:val="22"/>
          <w:szCs w:val="22"/>
        </w:rPr>
        <w:t>Para constancia de lo ofertado, suscribo este formulario,</w:t>
      </w:r>
      <w:r w:rsidRPr="002F28A0">
        <w:rPr>
          <w:rFonts w:ascii="Arial" w:hAnsi="Arial" w:cs="Arial"/>
          <w:b/>
          <w:sz w:val="22"/>
          <w:szCs w:val="22"/>
        </w:rPr>
        <w:t xml:space="preserv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21" w:line="259" w:lineRule="auto"/>
        <w:ind w:left="547"/>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23" w:line="259" w:lineRule="auto"/>
        <w:ind w:left="557"/>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line="259" w:lineRule="auto"/>
        <w:ind w:left="557"/>
        <w:rPr>
          <w:rFonts w:ascii="Arial" w:hAnsi="Arial" w:cs="Arial"/>
          <w:sz w:val="22"/>
          <w:szCs w:val="22"/>
        </w:rPr>
      </w:pPr>
      <w:r w:rsidRPr="002F28A0">
        <w:rPr>
          <w:rFonts w:ascii="Arial" w:hAnsi="Arial" w:cs="Arial"/>
          <w:b/>
          <w:sz w:val="22"/>
          <w:szCs w:val="22"/>
        </w:rPr>
        <w:t xml:space="preserve">FIRMA ELECTRÓNICA DEL OFERENTE, SU REPRESENTANTE LEGAL O APODERADO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52" w:line="259" w:lineRule="auto"/>
        <w:ind w:left="557"/>
        <w:rPr>
          <w:rFonts w:ascii="Arial" w:hAnsi="Arial" w:cs="Arial"/>
          <w:sz w:val="22"/>
          <w:szCs w:val="22"/>
        </w:rPr>
      </w:pPr>
      <w:r w:rsidRPr="002F28A0">
        <w:rPr>
          <w:rFonts w:ascii="Arial" w:hAnsi="Arial" w:cs="Arial"/>
          <w:b/>
          <w:sz w:val="22"/>
          <w:szCs w:val="22"/>
        </w:rPr>
        <w:t xml:space="preserve">(según el caso)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5F6368" w:rsidRDefault="009930D4" w:rsidP="009930D4">
      <w:pPr>
        <w:ind w:left="557" w:right="144"/>
        <w:jc w:val="both"/>
        <w:rPr>
          <w:rFonts w:ascii="Arial" w:hAnsi="Arial" w:cs="Arial"/>
          <w:sz w:val="20"/>
          <w:szCs w:val="22"/>
        </w:rPr>
      </w:pPr>
      <w:r w:rsidRPr="005F6368">
        <w:rPr>
          <w:rFonts w:ascii="Arial" w:hAnsi="Arial" w:cs="Arial"/>
          <w:i/>
          <w:sz w:val="20"/>
          <w:szCs w:val="22"/>
        </w:rPr>
        <w:t xml:space="preserve">NOTA 1: Los documentos que apliquen, deberán estar obligatoriamente emitidos a favor del oferente, no se tomarán en cuenta los documentos que se encuentren emitidos a favor de los socios o trabajadores. </w:t>
      </w:r>
    </w:p>
    <w:p w:rsidR="009930D4" w:rsidRPr="005F6368" w:rsidRDefault="009930D4" w:rsidP="009930D4">
      <w:pPr>
        <w:ind w:left="557" w:right="144"/>
        <w:jc w:val="both"/>
        <w:rPr>
          <w:rFonts w:ascii="Arial" w:hAnsi="Arial" w:cs="Arial"/>
          <w:sz w:val="20"/>
          <w:szCs w:val="22"/>
        </w:rPr>
      </w:pPr>
      <w:r w:rsidRPr="005F6368">
        <w:rPr>
          <w:rFonts w:ascii="Arial" w:hAnsi="Arial" w:cs="Arial"/>
          <w:i/>
          <w:sz w:val="20"/>
          <w:szCs w:val="22"/>
        </w:rPr>
        <w:t xml:space="preserve">NOTA 2: Ninguno de los formularios se presentará en blanco, en tal caso, en los formularios que no se requiera llenar información por parte del oferente se deberá indicar “NO APLICA” </w:t>
      </w:r>
    </w:p>
    <w:p w:rsidR="009930D4" w:rsidRPr="002F28A0" w:rsidRDefault="009930D4" w:rsidP="009930D4">
      <w:pPr>
        <w:ind w:left="557" w:right="144"/>
        <w:jc w:val="both"/>
        <w:rPr>
          <w:rFonts w:ascii="Arial" w:hAnsi="Arial" w:cs="Arial"/>
          <w:sz w:val="22"/>
          <w:szCs w:val="22"/>
        </w:rPr>
      </w:pPr>
      <w:r w:rsidRPr="005F6368">
        <w:rPr>
          <w:rFonts w:ascii="Arial" w:hAnsi="Arial" w:cs="Arial"/>
          <w:i/>
          <w:sz w:val="20"/>
          <w:szCs w:val="22"/>
        </w:rPr>
        <w:t xml:space="preserve">NOTA 3: La EP PETROECUADOR se reserva el derecho de realizar la validación y verificación de la información y documentación presentada, mediante los medios que creyera conveniente, durante cualquier etapa del proceso de esta contratación. En caso de detectar falsificación o alteración de la misma, se procederá conforme lo dispuesto </w:t>
      </w:r>
      <w:r>
        <w:rPr>
          <w:rFonts w:ascii="Arial" w:hAnsi="Arial" w:cs="Arial"/>
          <w:i/>
          <w:sz w:val="20"/>
          <w:szCs w:val="22"/>
        </w:rPr>
        <w:t xml:space="preserve">en </w:t>
      </w:r>
      <w:r w:rsidRPr="006A4F86">
        <w:rPr>
          <w:rFonts w:ascii="Arial" w:hAnsi="Arial" w:cs="Arial"/>
          <w:i/>
          <w:sz w:val="20"/>
          <w:szCs w:val="22"/>
        </w:rPr>
        <w:t>el Reglamento General de la LOSNCP</w:t>
      </w:r>
      <w:r w:rsidRPr="005F6368">
        <w:rPr>
          <w:rFonts w:ascii="Arial" w:hAnsi="Arial" w:cs="Arial"/>
          <w:i/>
          <w:sz w:val="20"/>
          <w:szCs w:val="22"/>
        </w:rPr>
        <w:t xml:space="preserve"> sin pena de las </w:t>
      </w:r>
      <w:r w:rsidRPr="002F28A0">
        <w:rPr>
          <w:rFonts w:ascii="Arial" w:hAnsi="Arial" w:cs="Arial"/>
          <w:i/>
          <w:sz w:val="22"/>
          <w:szCs w:val="22"/>
        </w:rPr>
        <w:t xml:space="preserve">acciones legales que correspondan.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1"/>
        <w:ind w:left="708" w:hanging="294"/>
        <w:rPr>
          <w:sz w:val="22"/>
        </w:rPr>
      </w:pPr>
      <w:r>
        <w:rPr>
          <w:sz w:val="22"/>
        </w:rPr>
        <w:br w:type="page"/>
      </w:r>
      <w:r w:rsidRPr="002F28A0">
        <w:rPr>
          <w:sz w:val="22"/>
        </w:rPr>
        <w:t xml:space="preserve">ANEXO A DECLARACIÓN ANTICORRUPCIÓN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Yo, …</w:t>
      </w:r>
      <w:proofErr w:type="gramStart"/>
      <w:r w:rsidRPr="002F28A0">
        <w:rPr>
          <w:rFonts w:ascii="Arial" w:hAnsi="Arial" w:cs="Arial"/>
          <w:sz w:val="22"/>
          <w:szCs w:val="22"/>
        </w:rPr>
        <w:t>…(</w:t>
      </w:r>
      <w:proofErr w:type="gramEnd"/>
      <w:r w:rsidRPr="002F28A0">
        <w:rPr>
          <w:rFonts w:ascii="Arial" w:hAnsi="Arial" w:cs="Arial"/>
          <w:sz w:val="22"/>
          <w:szCs w:val="22"/>
        </w:rPr>
        <w:t xml:space="preserve">nombre del oferente/representante legal si fuera el caso), portador de la Cédula de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Ciudadanía No. …………, de nacionalidad ecuatoriana, oferente del proceso signado con número XXX, para la contratación del servicio de (especificar el objeto de la contratación), convocado por la EP PETROECUADOR, declaro bajo el rigor del juramento que: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o prometido, ningún pago, préstamo o servicio ilegítimo o prohibido por la ley, entretenimiento, viajes u obsequios, dádiva monetaria indebida o cualquier otro beneficio o ventaja económica o de otro tipo, a ningún servidor público, trabajador o autoridad de la EP PETROECUADOR que hubiera tenido o tenga que ver con el presente procedimiento de contratación en sus etapas de planificación, programación, selección y contratación, con la intención de obtener o retener cualquier negocio o ventaja indebida, ilegal o no ética.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prometido o entregado en forma directa o indirecta, ningún soborno a ninguna persona, para conseguir, garantizar o recompensar un comportamiento, acción o actividad indebida, ilegal o no ética de una persona o una ventaja indebida.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pagar ningún gasto de entretenimiento o viaje a ningún servidor público, trabajador o autoridad de la EP PETROECUADOR, o he realizado ni realizaré, obsequios a otros funcionarios del gobierno ecuatoriano.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contratado ni contrataré a un Contratista, agente o intermediario que tenga contacto, relaciones o negocios con un funcionario gubernamental o de la EP PETROECUADOR, con la intención de obtener o retener cualquier negocio o ventaja indebida, ilegal o no ética.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ni he efectuado ningún pago a servidores públicos, trabajadores o autoridades de la EP PETROECUADOR, para acelerar, agilizar, agradecer o recompensar el desempeño de una acción gubernamental de rutina.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Adoptaré medidas para asegurar que mi personal, subcontratistas, agentes u otros terceros sujetos a mi control e influencia determinante, no comentan actos ilegales de corrupción; en caso de llegar a conocer que alguno de ellos, ha infringido esto, me comprometo a denunciar y combatir los actos de corrupción.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Conozco y acepto que las prácticas ilegales de soborno, extorsión, fraude, colusión y otros, no son admisibles en la EP </w:t>
      </w:r>
      <w:proofErr w:type="spellStart"/>
      <w:r w:rsidRPr="002F28A0">
        <w:rPr>
          <w:rFonts w:ascii="Arial" w:hAnsi="Arial" w:cs="Arial"/>
          <w:sz w:val="22"/>
          <w:szCs w:val="22"/>
        </w:rPr>
        <w:t>PETROECUADO</w:t>
      </w:r>
      <w:proofErr w:type="spellEnd"/>
      <w:r w:rsidRPr="002F28A0">
        <w:rPr>
          <w:rFonts w:ascii="Arial" w:hAnsi="Arial" w:cs="Arial"/>
          <w:sz w:val="22"/>
          <w:szCs w:val="22"/>
        </w:rPr>
        <w:t xml:space="preserve"> R, por lo que acepto que en el caso que se comprobare una violación a lo manifestado, se me descalifique del proceso de contratación y se dé por terminado en forma inmediata el contrato, si fuera el caso.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Conozco y acepto las acciones y penas que establece la Ley por el cometimiento de actos ilegales de corrupción, por lo que, en caso de comprobarse violación, responderé ante la ley por las faltas cometidas.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Autorizo a la EP PETROECUADOR a comprobar por todos los medios legales la veracidad de las declaraciones que constan en el presente instrumento.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Es todo cuanto puedo declarar bajo el rigor del JURAMENTO y en honor a la verdad.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Default="009930D4" w:rsidP="009930D4">
      <w:pPr>
        <w:ind w:left="572" w:right="145"/>
        <w:rPr>
          <w:rFonts w:ascii="Arial" w:hAnsi="Arial" w:cs="Arial"/>
          <w:sz w:val="22"/>
          <w:szCs w:val="22"/>
        </w:rPr>
      </w:pPr>
      <w:r w:rsidRPr="002F28A0">
        <w:rPr>
          <w:rFonts w:ascii="Arial" w:hAnsi="Arial" w:cs="Arial"/>
          <w:sz w:val="22"/>
          <w:szCs w:val="22"/>
        </w:rPr>
        <w:t xml:space="preserve">Lugar y fecha, </w:t>
      </w:r>
    </w:p>
    <w:p w:rsidR="009930D4" w:rsidRDefault="009930D4" w:rsidP="009930D4">
      <w:pPr>
        <w:ind w:left="572" w:right="145"/>
        <w:rPr>
          <w:rFonts w:ascii="Arial" w:hAnsi="Arial" w:cs="Arial"/>
          <w:sz w:val="22"/>
          <w:szCs w:val="22"/>
        </w:rPr>
      </w:pPr>
    </w:p>
    <w:p w:rsidR="009930D4" w:rsidRDefault="009930D4" w:rsidP="009930D4">
      <w:pPr>
        <w:ind w:left="572" w:right="145"/>
        <w:rPr>
          <w:rFonts w:ascii="Arial" w:hAnsi="Arial" w:cs="Arial"/>
          <w:sz w:val="22"/>
          <w:szCs w:val="22"/>
        </w:rPr>
      </w:pPr>
    </w:p>
    <w:p w:rsidR="009930D4" w:rsidRPr="002F28A0" w:rsidRDefault="009930D4" w:rsidP="009930D4">
      <w:pPr>
        <w:ind w:left="572" w:right="145"/>
        <w:rPr>
          <w:rFonts w:ascii="Arial" w:hAnsi="Arial" w:cs="Arial"/>
          <w:sz w:val="22"/>
          <w:szCs w:val="22"/>
        </w:rPr>
      </w:pPr>
    </w:p>
    <w:p w:rsidR="009930D4" w:rsidRPr="002F28A0" w:rsidRDefault="009930D4" w:rsidP="009930D4">
      <w:pPr>
        <w:ind w:left="2977" w:right="2216"/>
        <w:jc w:val="center"/>
        <w:rPr>
          <w:rFonts w:ascii="Arial" w:hAnsi="Arial" w:cs="Arial"/>
          <w:sz w:val="22"/>
          <w:szCs w:val="22"/>
        </w:rPr>
      </w:pPr>
      <w:r w:rsidRPr="002F28A0">
        <w:rPr>
          <w:rFonts w:ascii="Arial" w:hAnsi="Arial" w:cs="Arial"/>
          <w:sz w:val="22"/>
          <w:szCs w:val="22"/>
        </w:rPr>
        <w:t xml:space="preserve">____________________________ Firma del oferente/representante legal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i/>
          <w:sz w:val="22"/>
          <w:szCs w:val="22"/>
        </w:rPr>
        <w:t>Notas:</w:t>
      </w:r>
      <w:r w:rsidRPr="002F28A0">
        <w:rPr>
          <w:rFonts w:ascii="Arial" w:hAnsi="Arial" w:cs="Arial"/>
          <w:i/>
          <w:sz w:val="22"/>
          <w:szCs w:val="22"/>
        </w:rPr>
        <w:t xml:space="preserve">  </w:t>
      </w:r>
    </w:p>
    <w:p w:rsidR="009930D4" w:rsidRPr="005F6368" w:rsidRDefault="009930D4" w:rsidP="009930D4">
      <w:pPr>
        <w:numPr>
          <w:ilvl w:val="0"/>
          <w:numId w:val="9"/>
        </w:numPr>
        <w:spacing w:after="9" w:line="249" w:lineRule="auto"/>
        <w:ind w:hanging="110"/>
        <w:rPr>
          <w:rFonts w:ascii="Arial" w:hAnsi="Arial" w:cs="Arial"/>
          <w:sz w:val="20"/>
          <w:szCs w:val="22"/>
        </w:rPr>
      </w:pPr>
      <w:r w:rsidRPr="005F6368">
        <w:rPr>
          <w:rFonts w:ascii="Arial" w:hAnsi="Arial" w:cs="Arial"/>
          <w:i/>
          <w:sz w:val="20"/>
          <w:szCs w:val="22"/>
        </w:rPr>
        <w:t xml:space="preserve">Este documento debe ser presentado en documento simple junto a la oferta, con firma de responsabilidad. </w:t>
      </w:r>
    </w:p>
    <w:p w:rsidR="009930D4" w:rsidRPr="005F6368" w:rsidRDefault="009930D4" w:rsidP="009930D4">
      <w:pPr>
        <w:spacing w:line="259" w:lineRule="auto"/>
        <w:ind w:left="562"/>
        <w:rPr>
          <w:rFonts w:ascii="Arial" w:hAnsi="Arial" w:cs="Arial"/>
          <w:sz w:val="20"/>
          <w:szCs w:val="22"/>
        </w:rPr>
      </w:pPr>
      <w:r w:rsidRPr="005F6368">
        <w:rPr>
          <w:rFonts w:ascii="Arial" w:hAnsi="Arial" w:cs="Arial"/>
          <w:i/>
          <w:sz w:val="20"/>
          <w:szCs w:val="22"/>
        </w:rPr>
        <w:t xml:space="preserve"> </w:t>
      </w:r>
    </w:p>
    <w:p w:rsidR="009930D4" w:rsidRPr="005F6368" w:rsidRDefault="009930D4" w:rsidP="009930D4">
      <w:pPr>
        <w:numPr>
          <w:ilvl w:val="0"/>
          <w:numId w:val="9"/>
        </w:numPr>
        <w:spacing w:after="9" w:line="249" w:lineRule="auto"/>
        <w:ind w:hanging="110"/>
        <w:rPr>
          <w:rFonts w:ascii="Arial" w:hAnsi="Arial" w:cs="Arial"/>
          <w:sz w:val="20"/>
          <w:szCs w:val="22"/>
        </w:rPr>
      </w:pPr>
      <w:r w:rsidRPr="005F6368">
        <w:rPr>
          <w:rFonts w:ascii="Arial" w:hAnsi="Arial" w:cs="Arial"/>
          <w:i/>
          <w:sz w:val="20"/>
          <w:szCs w:val="22"/>
        </w:rPr>
        <w:t xml:space="preserve">Si el oferente llegase a ser el adjudicado, deberá presentar esta declaración elevada a instrumento público (notariada), junto a los demás documentos solicitados previa la suscripción del contrato. </w:t>
      </w:r>
    </w:p>
    <w:p w:rsidR="009930D4" w:rsidRPr="005F6368" w:rsidRDefault="009930D4" w:rsidP="009930D4">
      <w:pPr>
        <w:spacing w:line="259" w:lineRule="auto"/>
        <w:ind w:left="468"/>
        <w:jc w:val="center"/>
        <w:rPr>
          <w:rFonts w:ascii="Arial" w:hAnsi="Arial" w:cs="Arial"/>
          <w:sz w:val="20"/>
          <w:szCs w:val="22"/>
        </w:rPr>
      </w:pPr>
      <w:r w:rsidRPr="005F6368">
        <w:rPr>
          <w:rFonts w:ascii="Arial" w:hAnsi="Arial" w:cs="Arial"/>
          <w:b/>
          <w:sz w:val="20"/>
          <w:szCs w:val="22"/>
        </w:rPr>
        <w:t xml:space="preserve">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15502F" w:rsidRDefault="0015502F" w:rsidP="009930D4">
      <w:pPr>
        <w:spacing w:line="259" w:lineRule="auto"/>
        <w:ind w:left="424" w:right="4"/>
        <w:jc w:val="center"/>
        <w:rPr>
          <w:rFonts w:ascii="Arial" w:hAnsi="Arial" w:cs="Arial"/>
          <w:b/>
          <w:sz w:val="22"/>
          <w:szCs w:val="22"/>
        </w:rPr>
      </w:pPr>
    </w:p>
    <w:p w:rsidR="0015502F" w:rsidRDefault="0015502F" w:rsidP="009930D4">
      <w:pPr>
        <w:spacing w:line="259" w:lineRule="auto"/>
        <w:ind w:left="424" w:right="4"/>
        <w:jc w:val="center"/>
        <w:rPr>
          <w:rFonts w:ascii="Arial" w:hAnsi="Arial" w:cs="Arial"/>
          <w:b/>
          <w:sz w:val="22"/>
          <w:szCs w:val="22"/>
        </w:rPr>
      </w:pPr>
    </w:p>
    <w:p w:rsidR="0015502F" w:rsidRDefault="0015502F" w:rsidP="009930D4">
      <w:pPr>
        <w:spacing w:line="259" w:lineRule="auto"/>
        <w:ind w:left="424" w:right="4"/>
        <w:jc w:val="center"/>
        <w:rPr>
          <w:rFonts w:ascii="Arial" w:hAnsi="Arial" w:cs="Arial"/>
          <w:b/>
          <w:sz w:val="22"/>
          <w:szCs w:val="22"/>
        </w:rPr>
      </w:pPr>
    </w:p>
    <w:p w:rsidR="0015502F" w:rsidRDefault="0015502F" w:rsidP="009930D4">
      <w:pPr>
        <w:spacing w:line="259" w:lineRule="auto"/>
        <w:ind w:left="424" w:right="4"/>
        <w:jc w:val="center"/>
        <w:rPr>
          <w:rFonts w:ascii="Arial" w:hAnsi="Arial" w:cs="Arial"/>
          <w:b/>
          <w:sz w:val="22"/>
          <w:szCs w:val="22"/>
        </w:rPr>
      </w:pPr>
    </w:p>
    <w:p w:rsidR="0015502F" w:rsidRDefault="0015502F" w:rsidP="009930D4">
      <w:pPr>
        <w:spacing w:line="259" w:lineRule="auto"/>
        <w:ind w:left="424" w:right="4"/>
        <w:jc w:val="center"/>
        <w:rPr>
          <w:rFonts w:ascii="Arial" w:hAnsi="Arial" w:cs="Arial"/>
          <w:b/>
          <w:sz w:val="22"/>
          <w:szCs w:val="22"/>
        </w:rPr>
      </w:pPr>
    </w:p>
    <w:p w:rsidR="0015502F" w:rsidRDefault="0015502F" w:rsidP="009930D4">
      <w:pPr>
        <w:spacing w:line="259" w:lineRule="auto"/>
        <w:ind w:left="424" w:right="4"/>
        <w:jc w:val="center"/>
        <w:rPr>
          <w:rFonts w:ascii="Arial" w:hAnsi="Arial" w:cs="Arial"/>
          <w:b/>
          <w:sz w:val="22"/>
          <w:szCs w:val="22"/>
        </w:rPr>
      </w:pPr>
      <w:bookmarkStart w:id="0" w:name="_GoBack"/>
      <w:bookmarkEnd w:id="0"/>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Pr="002F28A0" w:rsidRDefault="009930D4" w:rsidP="009930D4">
      <w:pPr>
        <w:spacing w:line="259" w:lineRule="auto"/>
        <w:ind w:left="424" w:right="4"/>
        <w:jc w:val="center"/>
        <w:rPr>
          <w:rFonts w:ascii="Arial" w:hAnsi="Arial" w:cs="Arial"/>
          <w:sz w:val="22"/>
          <w:szCs w:val="22"/>
        </w:rPr>
      </w:pPr>
      <w:r w:rsidRPr="002F28A0">
        <w:rPr>
          <w:rFonts w:ascii="Arial" w:hAnsi="Arial" w:cs="Arial"/>
          <w:b/>
          <w:sz w:val="22"/>
          <w:szCs w:val="22"/>
        </w:rPr>
        <w:t xml:space="preserve">ANEXO B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68"/>
        <w:jc w:val="center"/>
        <w:rPr>
          <w:rFonts w:ascii="Arial" w:hAnsi="Arial" w:cs="Arial"/>
          <w:sz w:val="22"/>
          <w:szCs w:val="22"/>
        </w:rPr>
      </w:pPr>
    </w:p>
    <w:p w:rsidR="009930D4" w:rsidRPr="002F28A0" w:rsidRDefault="009930D4" w:rsidP="009930D4">
      <w:pPr>
        <w:pStyle w:val="Ttulo1"/>
        <w:ind w:left="424" w:right="12"/>
        <w:rPr>
          <w:sz w:val="22"/>
        </w:rPr>
      </w:pPr>
      <w:r w:rsidRPr="002F28A0">
        <w:rPr>
          <w:sz w:val="22"/>
        </w:rPr>
        <w:t>MODELO DE COMPROMISO DE ASOCIACIÓN O CONSORCIO</w:t>
      </w:r>
    </w:p>
    <w:p w:rsidR="009930D4" w:rsidRPr="002F28A0" w:rsidRDefault="009930D4" w:rsidP="009930D4">
      <w:pPr>
        <w:spacing w:line="259" w:lineRule="auto"/>
        <w:ind w:left="468"/>
        <w:jc w:val="center"/>
        <w:rPr>
          <w:rFonts w:ascii="Arial" w:hAnsi="Arial" w:cs="Arial"/>
          <w:sz w:val="22"/>
          <w:szCs w:val="22"/>
        </w:rPr>
      </w:pPr>
    </w:p>
    <w:p w:rsidR="009930D4" w:rsidRPr="002F28A0" w:rsidRDefault="009930D4" w:rsidP="009930D4">
      <w:pPr>
        <w:spacing w:line="259" w:lineRule="auto"/>
        <w:ind w:left="562"/>
        <w:jc w:val="center"/>
        <w:rPr>
          <w:rFonts w:ascii="Arial" w:hAnsi="Arial" w:cs="Arial"/>
          <w:sz w:val="22"/>
          <w:szCs w:val="22"/>
        </w:rPr>
      </w:pPr>
    </w:p>
    <w:p w:rsidR="009930D4" w:rsidRPr="002F28A0" w:rsidRDefault="009930D4" w:rsidP="009930D4">
      <w:pPr>
        <w:spacing w:line="259" w:lineRule="auto"/>
        <w:ind w:left="557"/>
        <w:jc w:val="center"/>
        <w:rPr>
          <w:rFonts w:ascii="Arial" w:hAnsi="Arial" w:cs="Arial"/>
          <w:sz w:val="22"/>
          <w:szCs w:val="22"/>
        </w:rPr>
      </w:pPr>
      <w:r w:rsidRPr="002F28A0">
        <w:rPr>
          <w:rFonts w:ascii="Arial" w:hAnsi="Arial" w:cs="Arial"/>
          <w:b/>
          <w:sz w:val="22"/>
          <w:szCs w:val="22"/>
        </w:rPr>
        <w:t>PROCEDIMIENTO No.</w:t>
      </w:r>
    </w:p>
    <w:p w:rsidR="009930D4" w:rsidRPr="002F28A0" w:rsidRDefault="009930D4" w:rsidP="009930D4">
      <w:pPr>
        <w:spacing w:line="259" w:lineRule="auto"/>
        <w:ind w:left="562"/>
        <w:jc w:val="center"/>
        <w:rPr>
          <w:rFonts w:ascii="Arial" w:hAnsi="Arial" w:cs="Arial"/>
          <w:sz w:val="22"/>
          <w:szCs w:val="22"/>
        </w:rPr>
      </w:pPr>
    </w:p>
    <w:p w:rsidR="009930D4" w:rsidRPr="002F28A0" w:rsidRDefault="009930D4" w:rsidP="009930D4">
      <w:pPr>
        <w:spacing w:line="259" w:lineRule="auto"/>
        <w:ind w:left="562"/>
        <w:jc w:val="center"/>
        <w:rPr>
          <w:rFonts w:ascii="Arial" w:hAnsi="Arial" w:cs="Arial"/>
          <w:sz w:val="22"/>
          <w:szCs w:val="22"/>
        </w:rPr>
      </w:pPr>
    </w:p>
    <w:p w:rsidR="009930D4" w:rsidRPr="002F28A0" w:rsidRDefault="009930D4" w:rsidP="009930D4">
      <w:pPr>
        <w:spacing w:line="259" w:lineRule="auto"/>
        <w:ind w:left="557"/>
        <w:jc w:val="center"/>
        <w:rPr>
          <w:rFonts w:ascii="Arial" w:hAnsi="Arial" w:cs="Arial"/>
          <w:sz w:val="22"/>
          <w:szCs w:val="22"/>
        </w:rPr>
      </w:pPr>
      <w:r w:rsidRPr="002F28A0">
        <w:rPr>
          <w:rFonts w:ascii="Arial" w:hAnsi="Arial" w:cs="Arial"/>
          <w:b/>
          <w:sz w:val="22"/>
          <w:szCs w:val="22"/>
        </w:rPr>
        <w:t>OBJETO DE CONTRATACIÓN:</w:t>
      </w:r>
    </w:p>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2" w:line="253" w:lineRule="auto"/>
        <w:ind w:left="557" w:right="141"/>
        <w:jc w:val="both"/>
        <w:rPr>
          <w:rFonts w:ascii="Arial" w:hAnsi="Arial" w:cs="Arial"/>
          <w:sz w:val="22"/>
          <w:szCs w:val="22"/>
        </w:rPr>
      </w:pPr>
      <w:r w:rsidRPr="002F28A0">
        <w:rPr>
          <w:rFonts w:ascii="Arial" w:hAnsi="Arial" w:cs="Arial"/>
          <w:sz w:val="22"/>
          <w:szCs w:val="22"/>
        </w:rPr>
        <w:t>Comparecen a la suscripción del presente compromiso, por una parte, …………………</w:t>
      </w:r>
      <w:proofErr w:type="gramStart"/>
      <w:r w:rsidRPr="002F28A0">
        <w:rPr>
          <w:rFonts w:ascii="Arial" w:hAnsi="Arial" w:cs="Arial"/>
          <w:sz w:val="22"/>
          <w:szCs w:val="22"/>
        </w:rPr>
        <w:t>…….</w:t>
      </w:r>
      <w:proofErr w:type="gramEnd"/>
      <w:r w:rsidRPr="002F28A0">
        <w:rPr>
          <w:rFonts w:ascii="Arial" w:hAnsi="Arial" w:cs="Arial"/>
          <w:sz w:val="22"/>
          <w:szCs w:val="22"/>
        </w:rPr>
        <w:t>(persona natural o representante legal de persona jurídica), debidamente representada por …………… ………….; y, por otra parte, (personas natural o representante legal de persona jurídica),  …..……… representada por…………… ……</w:t>
      </w:r>
      <w:proofErr w:type="gramStart"/>
      <w:r w:rsidRPr="002F28A0">
        <w:rPr>
          <w:rFonts w:ascii="Arial" w:hAnsi="Arial" w:cs="Arial"/>
          <w:sz w:val="22"/>
          <w:szCs w:val="22"/>
        </w:rPr>
        <w:t>…….</w:t>
      </w:r>
      <w:proofErr w:type="gramEnd"/>
      <w:r w:rsidRPr="002F28A0">
        <w:rPr>
          <w:rFonts w:ascii="Arial" w:hAnsi="Arial" w:cs="Arial"/>
          <w:sz w:val="22"/>
          <w:szCs w:val="22"/>
        </w:rPr>
        <w:t xml:space="preserve">, todos debidamente registrados y habilitados en el RUP.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2" w:line="253" w:lineRule="auto"/>
        <w:ind w:left="557" w:right="141"/>
        <w:jc w:val="both"/>
        <w:rPr>
          <w:rFonts w:ascii="Arial" w:hAnsi="Arial" w:cs="Arial"/>
          <w:sz w:val="22"/>
          <w:szCs w:val="22"/>
        </w:rPr>
      </w:pPr>
      <w:r w:rsidRPr="002F28A0">
        <w:rPr>
          <w:rFonts w:ascii="Arial" w:hAnsi="Arial" w:cs="Arial"/>
          <w:sz w:val="22"/>
          <w:szCs w:val="22"/>
        </w:rPr>
        <w:t xml:space="preserve">Los comparecientes, en las calidades que intervienen, capaces para contratar y obligarse, acuerdan suscribir el presente compromiso de Asociación o Consorcio para participar en el procedimiento de contratación No. </w:t>
      </w:r>
      <w:proofErr w:type="gramStart"/>
      <w:r w:rsidRPr="002F28A0">
        <w:rPr>
          <w:rFonts w:ascii="Arial" w:hAnsi="Arial" w:cs="Arial"/>
          <w:sz w:val="22"/>
          <w:szCs w:val="22"/>
        </w:rPr>
        <w:t>…….</w:t>
      </w:r>
      <w:proofErr w:type="gramEnd"/>
      <w:r w:rsidRPr="002F28A0">
        <w:rPr>
          <w:rFonts w:ascii="Arial" w:hAnsi="Arial" w:cs="Arial"/>
          <w:sz w:val="22"/>
          <w:szCs w:val="22"/>
        </w:rPr>
        <w:t xml:space="preserve">, cuyo objeto es………………………. y por lo tanto expresamos lo siguiente: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El Procurador Común de la Asociación o Consorcio será (indicar el nombre), con cédula de ciudadanía o pasaporte No. ______________ de (Nacionalidad), quien está expresamente facultado representar en la fase precontractual.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El detalle valorado de los aportes de cada uno de los miembros es el siguiente: (incluir el detalle de los aportes sea en monetario o en especies, así como en aportes intangibles, de así acordarse).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Los compromisos y obligaciones que asumirán las partes en la fase de ejecución contractual, de resultar adjudicada; son los siguientes: (detallar)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Servicio Nacional de Contratación Pública, aplicable a este caso.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La asociación o consorcio está integrado por: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7358" w:type="dxa"/>
        <w:tblInd w:w="1277" w:type="dxa"/>
        <w:tblCellMar>
          <w:top w:w="10" w:type="dxa"/>
          <w:right w:w="106" w:type="dxa"/>
        </w:tblCellMar>
        <w:tblLook w:val="04A0" w:firstRow="1" w:lastRow="0" w:firstColumn="1" w:lastColumn="0" w:noHBand="0" w:noVBand="1"/>
      </w:tblPr>
      <w:tblGrid>
        <w:gridCol w:w="997"/>
        <w:gridCol w:w="4909"/>
        <w:gridCol w:w="1452"/>
      </w:tblGrid>
      <w:tr w:rsidR="009930D4" w:rsidRPr="002F28A0" w:rsidTr="001823A1">
        <w:trPr>
          <w:trHeight w:val="631"/>
        </w:trPr>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Número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Asociados o Consorciados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Porcentaje de participación </w:t>
            </w:r>
          </w:p>
        </w:tc>
      </w:tr>
      <w:tr w:rsidR="009930D4" w:rsidRPr="002F28A0" w:rsidTr="001823A1">
        <w:trPr>
          <w:trHeight w:val="218"/>
        </w:trPr>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1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16"/>
        </w:trPr>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2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49" w:lineRule="auto"/>
        <w:ind w:left="1270" w:right="143"/>
        <w:rPr>
          <w:rFonts w:ascii="Arial" w:hAnsi="Arial" w:cs="Arial"/>
          <w:sz w:val="22"/>
          <w:szCs w:val="22"/>
        </w:rPr>
      </w:pPr>
      <w:r w:rsidRPr="002F28A0">
        <w:rPr>
          <w:rFonts w:ascii="Arial" w:hAnsi="Arial" w:cs="Arial"/>
          <w:sz w:val="22"/>
          <w:szCs w:val="22"/>
        </w:rPr>
        <w:t xml:space="preserve">El total de la columna, es decir la suma de los porcentajes de participación de los miembros, debe ser igual al 100%.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La responsabilidad de los integrantes de la asociación o consorcio es solidaria e indivisible para el cumplimiento de todas y cada una de las responsabilidades y obligaciones emanadas del procedimiento precontractual, con renuncia a los beneficios de orden y excusión;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La constitución de la asociación o consorcio se la realizará dentro del plazo establecido en la normativa vigente o en el pliego, previo a la suscripción del contrato.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El plazo del compromiso de asociación o consorcio y plazo del acuerdo en caso de resultar adjudicatario, cubrirá la totalidad del plazo precontractual, hasta antes de suscribir el contrato de asociación o consorcio respectivo, y noventa días adicionales.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49" w:lineRule="auto"/>
        <w:ind w:left="562" w:right="143"/>
        <w:rPr>
          <w:rFonts w:ascii="Arial" w:hAnsi="Arial" w:cs="Arial"/>
          <w:sz w:val="22"/>
          <w:szCs w:val="22"/>
        </w:rPr>
      </w:pPr>
      <w:r w:rsidRPr="002F28A0">
        <w:rPr>
          <w:rFonts w:ascii="Arial" w:hAnsi="Arial" w:cs="Arial"/>
          <w:sz w:val="22"/>
          <w:szCs w:val="22"/>
        </w:rPr>
        <w:t xml:space="preserve">Además, manifestamos que el consorcio cumplirá con todo lo determinado en la Ley Orgánica del Sistema Nacional de Contratación Pública y su Reglamento General, así como con lo establecido en la normativa que expida el Servicio Nacional de Contratación Pública.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49" w:lineRule="auto"/>
        <w:ind w:left="562" w:right="143"/>
        <w:rPr>
          <w:rFonts w:ascii="Arial" w:hAnsi="Arial" w:cs="Arial"/>
          <w:sz w:val="22"/>
          <w:szCs w:val="22"/>
        </w:rPr>
      </w:pPr>
      <w:r w:rsidRPr="002F28A0">
        <w:rPr>
          <w:rFonts w:ascii="Arial" w:hAnsi="Arial" w:cs="Arial"/>
          <w:sz w:val="22"/>
          <w:szCs w:val="22"/>
        </w:rPr>
        <w:t xml:space="preserve">Atentamente,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8721" w:type="dxa"/>
        <w:tblInd w:w="566" w:type="dxa"/>
        <w:tblCellMar>
          <w:top w:w="10" w:type="dxa"/>
          <w:left w:w="106" w:type="dxa"/>
          <w:right w:w="115" w:type="dxa"/>
        </w:tblCellMar>
        <w:tblLook w:val="04A0" w:firstRow="1" w:lastRow="0" w:firstColumn="1" w:lastColumn="0" w:noHBand="0" w:noVBand="1"/>
      </w:tblPr>
      <w:tblGrid>
        <w:gridCol w:w="4362"/>
        <w:gridCol w:w="4359"/>
      </w:tblGrid>
      <w:tr w:rsidR="009930D4" w:rsidRPr="002F28A0" w:rsidTr="001823A1">
        <w:trPr>
          <w:trHeight w:val="1046"/>
        </w:trPr>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Asociado o consorciado 1.-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Firma: Representante Legal o persona natural.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Nombre: Representante Legal o persona natural.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Domicilio: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Lugar de recepción de notificaciones: </w:t>
            </w:r>
          </w:p>
        </w:tc>
        <w:tc>
          <w:tcPr>
            <w:tcW w:w="43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Asociado o consorciado 2.-  </w:t>
            </w:r>
          </w:p>
          <w:p w:rsidR="009930D4" w:rsidRPr="002F28A0" w:rsidRDefault="009930D4" w:rsidP="001823A1">
            <w:pPr>
              <w:spacing w:line="23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Firma: Representante Legal o persona natural Nombre: Representante Legal o persona natural.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Domicilio: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Lugar de recepción de notificaciones: </w:t>
            </w:r>
          </w:p>
        </w:tc>
      </w:tr>
    </w:tbl>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spacing w:line="259" w:lineRule="auto"/>
        <w:ind w:left="562"/>
        <w:rPr>
          <w:rFonts w:ascii="Arial" w:hAnsi="Arial" w:cs="Arial"/>
          <w:sz w:val="22"/>
          <w:szCs w:val="22"/>
        </w:rPr>
      </w:pPr>
    </w:p>
    <w:p w:rsidR="00747897" w:rsidRDefault="00747897"/>
    <w:sectPr w:rsidR="00747897" w:rsidSect="009930D4">
      <w:headerReference w:type="default" r:id="rId7"/>
      <w:footerReference w:type="default" r:id="rId8"/>
      <w:pgSz w:w="11900" w:h="16840"/>
      <w:pgMar w:top="1276" w:right="1440" w:bottom="2127" w:left="1440" w:header="0" w:footer="15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0CD" w:rsidRDefault="001B30CD" w:rsidP="009930D4">
      <w:r>
        <w:separator/>
      </w:r>
    </w:p>
  </w:endnote>
  <w:endnote w:type="continuationSeparator" w:id="0">
    <w:p w:rsidR="001B30CD" w:rsidRDefault="001B30CD" w:rsidP="0099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8DB" w:rsidRDefault="0015502F" w:rsidP="009345BF">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0CD" w:rsidRDefault="001B30CD" w:rsidP="009930D4">
      <w:r>
        <w:separator/>
      </w:r>
    </w:p>
  </w:footnote>
  <w:footnote w:type="continuationSeparator" w:id="0">
    <w:p w:rsidR="001B30CD" w:rsidRDefault="001B30CD" w:rsidP="009930D4">
      <w:r>
        <w:continuationSeparator/>
      </w:r>
    </w:p>
  </w:footnote>
  <w:footnote w:id="1">
    <w:p w:rsidR="009930D4" w:rsidRPr="00C952F5" w:rsidRDefault="009930D4" w:rsidP="009930D4">
      <w:pPr>
        <w:pStyle w:val="Textonotapie"/>
        <w:contextualSpacing/>
        <w:rPr>
          <w:lang w:val="es-ES"/>
        </w:rPr>
      </w:pPr>
      <w:r>
        <w:rPr>
          <w:rStyle w:val="Refdenotaalpie"/>
        </w:rPr>
        <w:footnoteRef/>
      </w:r>
      <w:r>
        <w:t xml:space="preserve"> </w:t>
      </w:r>
      <w:r w:rsidRPr="00C952F5">
        <w:t>Completar en caso de tratarse de una persona jurídica.</w:t>
      </w:r>
    </w:p>
  </w:footnote>
  <w:footnote w:id="2">
    <w:p w:rsidR="009930D4" w:rsidRPr="00C952F5" w:rsidRDefault="009930D4" w:rsidP="009930D4">
      <w:pPr>
        <w:pStyle w:val="Textonotapie"/>
        <w:contextualSpacing/>
        <w:rPr>
          <w:lang w:val="es-ES"/>
        </w:rPr>
      </w:pPr>
      <w:r>
        <w:rPr>
          <w:rStyle w:val="Refdenotaalpie"/>
        </w:rPr>
        <w:footnoteRef/>
      </w:r>
      <w:r>
        <w:t xml:space="preserve"> </w:t>
      </w:r>
      <w:r w:rsidRPr="00BE4F66">
        <w:t>Completar en caso de tratarse de una persona natural.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8DB" w:rsidRDefault="0015502F" w:rsidP="007C3BAB">
    <w:pPr>
      <w:pStyle w:val="Encabezado"/>
      <w:ind w:left="-141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22527E"/>
    <w:multiLevelType w:val="hybridMultilevel"/>
    <w:tmpl w:val="D7EACB3C"/>
    <w:lvl w:ilvl="0" w:tplc="78969458">
      <w:start w:val="1"/>
      <w:numFmt w:val="bullet"/>
      <w:lvlText w:val="•"/>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5A168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6CC9F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4265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2C22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FC47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A046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6AE5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C845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3E6A5A"/>
    <w:multiLevelType w:val="hybridMultilevel"/>
    <w:tmpl w:val="406E20F0"/>
    <w:lvl w:ilvl="0" w:tplc="F9FAB292">
      <w:start w:val="1"/>
      <w:numFmt w:val="lowerLetter"/>
      <w:lvlText w:val="%1)"/>
      <w:lvlJc w:val="left"/>
      <w:pPr>
        <w:ind w:left="1267"/>
      </w:pPr>
      <w:rPr>
        <w:rFonts w:ascii="Arial" w:eastAsia="Calibri" w:hAnsi="Arial" w:cs="Arial"/>
        <w:b w:val="0"/>
        <w:i w:val="0"/>
        <w:strike w:val="0"/>
        <w:dstrike w:val="0"/>
        <w:color w:val="000000"/>
        <w:sz w:val="20"/>
        <w:szCs w:val="20"/>
        <w:u w:val="none" w:color="000000"/>
        <w:bdr w:val="none" w:sz="0" w:space="0" w:color="auto"/>
        <w:shd w:val="clear" w:color="auto" w:fill="auto"/>
        <w:vertAlign w:val="baseline"/>
      </w:rPr>
    </w:lvl>
    <w:lvl w:ilvl="1" w:tplc="B5DA14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123D4C">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12FE8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9C512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E42E4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8E1DE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3E3B4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FA133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4F4D44"/>
    <w:multiLevelType w:val="hybridMultilevel"/>
    <w:tmpl w:val="F1DAF43A"/>
    <w:lvl w:ilvl="0" w:tplc="0E18E914">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D28BB7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3F242A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2D279E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6DC475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E3C24F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FD4FC0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486CF5C">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1FEB4C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7933DA"/>
    <w:multiLevelType w:val="hybridMultilevel"/>
    <w:tmpl w:val="D768740E"/>
    <w:lvl w:ilvl="0" w:tplc="D1484E00">
      <w:start w:val="1"/>
      <w:numFmt w:val="lowerLetter"/>
      <w:lvlText w:val="%1)"/>
      <w:lvlJc w:val="left"/>
      <w:pPr>
        <w:ind w:left="12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636CEB8">
      <w:start w:val="1"/>
      <w:numFmt w:val="lowerLetter"/>
      <w:lvlText w:val="%2"/>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D44EC38">
      <w:start w:val="1"/>
      <w:numFmt w:val="lowerRoman"/>
      <w:lvlText w:val="%3"/>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EF4076A">
      <w:start w:val="1"/>
      <w:numFmt w:val="decimal"/>
      <w:lvlText w:val="%4"/>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C0C4316">
      <w:start w:val="1"/>
      <w:numFmt w:val="lowerLetter"/>
      <w:lvlText w:val="%5"/>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886DB2C">
      <w:start w:val="1"/>
      <w:numFmt w:val="lowerRoman"/>
      <w:lvlText w:val="%6"/>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E847AC4">
      <w:start w:val="1"/>
      <w:numFmt w:val="decimal"/>
      <w:lvlText w:val="%7"/>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852CB44">
      <w:start w:val="1"/>
      <w:numFmt w:val="lowerLetter"/>
      <w:lvlText w:val="%8"/>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B44453C">
      <w:start w:val="1"/>
      <w:numFmt w:val="lowerRoman"/>
      <w:lvlText w:val="%9"/>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6083A1B"/>
    <w:multiLevelType w:val="hybridMultilevel"/>
    <w:tmpl w:val="D070E51A"/>
    <w:lvl w:ilvl="0" w:tplc="CF42C03C">
      <w:start w:val="1"/>
      <w:numFmt w:val="bullet"/>
      <w:lvlText w:val="•"/>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BCD8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F0B5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DE9C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EE600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8AF4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162C0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1A17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EB6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8944AD"/>
    <w:multiLevelType w:val="hybridMultilevel"/>
    <w:tmpl w:val="AD2CDBC2"/>
    <w:lvl w:ilvl="0" w:tplc="61E2B816">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0B221F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DB4544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63C8E1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CF438B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B709EC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0FA84E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680EFD8">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9CE69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9F068B5"/>
    <w:multiLevelType w:val="hybridMultilevel"/>
    <w:tmpl w:val="878EF126"/>
    <w:lvl w:ilvl="0" w:tplc="E0E68C3E">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2DC655C">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8CA11D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376F99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4E4FE8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9385A5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1165EE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C2A49C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80A4F1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9639E8"/>
    <w:multiLevelType w:val="hybridMultilevel"/>
    <w:tmpl w:val="4A6C671E"/>
    <w:lvl w:ilvl="0" w:tplc="C7409700">
      <w:start w:val="1"/>
      <w:numFmt w:val="lowerLetter"/>
      <w:lvlText w:val="%1)"/>
      <w:lvlJc w:val="left"/>
      <w:pPr>
        <w:ind w:left="720" w:hanging="360"/>
      </w:pPr>
      <w:rPr>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4F6C1A76"/>
    <w:multiLevelType w:val="hybridMultilevel"/>
    <w:tmpl w:val="D09CAF76"/>
    <w:lvl w:ilvl="0" w:tplc="B5949EAC">
      <w:start w:val="1"/>
      <w:numFmt w:val="decimal"/>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9EB36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7E81DA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5A439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B641D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128A9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3DE4DB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60FB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2C889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8A31C19"/>
    <w:multiLevelType w:val="hybridMultilevel"/>
    <w:tmpl w:val="2BE8CDE2"/>
    <w:lvl w:ilvl="0" w:tplc="EF120644">
      <w:start w:val="1"/>
      <w:numFmt w:val="decimal"/>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303B92">
      <w:start w:val="1"/>
      <w:numFmt w:val="lowerLetter"/>
      <w:lvlText w:val="%2"/>
      <w:lvlJc w:val="left"/>
      <w:pPr>
        <w:ind w:left="20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FC6F68">
      <w:start w:val="1"/>
      <w:numFmt w:val="lowerRoman"/>
      <w:lvlText w:val="%3"/>
      <w:lvlJc w:val="left"/>
      <w:pPr>
        <w:ind w:left="2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644A58">
      <w:start w:val="1"/>
      <w:numFmt w:val="decimal"/>
      <w:lvlText w:val="%4"/>
      <w:lvlJc w:val="left"/>
      <w:pPr>
        <w:ind w:left="3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7468A4">
      <w:start w:val="1"/>
      <w:numFmt w:val="lowerLetter"/>
      <w:lvlText w:val="%5"/>
      <w:lvlJc w:val="left"/>
      <w:pPr>
        <w:ind w:left="4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8CA3F2">
      <w:start w:val="1"/>
      <w:numFmt w:val="lowerRoman"/>
      <w:lvlText w:val="%6"/>
      <w:lvlJc w:val="left"/>
      <w:pPr>
        <w:ind w:left="4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A4305C">
      <w:start w:val="1"/>
      <w:numFmt w:val="decimal"/>
      <w:lvlText w:val="%7"/>
      <w:lvlJc w:val="left"/>
      <w:pPr>
        <w:ind w:left="5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FC3966">
      <w:start w:val="1"/>
      <w:numFmt w:val="lowerLetter"/>
      <w:lvlText w:val="%8"/>
      <w:lvlJc w:val="left"/>
      <w:pPr>
        <w:ind w:left="6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3065364">
      <w:start w:val="1"/>
      <w:numFmt w:val="lowerRoman"/>
      <w:lvlText w:val="%9"/>
      <w:lvlJc w:val="left"/>
      <w:pPr>
        <w:ind w:left="7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9C64027"/>
    <w:multiLevelType w:val="hybridMultilevel"/>
    <w:tmpl w:val="96B8B508"/>
    <w:lvl w:ilvl="0" w:tplc="88C68BB2">
      <w:start w:val="1"/>
      <w:numFmt w:val="bullet"/>
      <w:lvlText w:val="-"/>
      <w:lvlJc w:val="left"/>
      <w:pPr>
        <w:ind w:left="657"/>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1" w:tplc="C672AB3A">
      <w:start w:val="1"/>
      <w:numFmt w:val="bullet"/>
      <w:lvlText w:val="o"/>
      <w:lvlJc w:val="left"/>
      <w:pPr>
        <w:ind w:left="164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2" w:tplc="71D0CB10">
      <w:start w:val="1"/>
      <w:numFmt w:val="bullet"/>
      <w:lvlText w:val="▪"/>
      <w:lvlJc w:val="left"/>
      <w:pPr>
        <w:ind w:left="236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3" w:tplc="E2C0A2A8">
      <w:start w:val="1"/>
      <w:numFmt w:val="bullet"/>
      <w:lvlText w:val="•"/>
      <w:lvlJc w:val="left"/>
      <w:pPr>
        <w:ind w:left="308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4" w:tplc="A1FE182C">
      <w:start w:val="1"/>
      <w:numFmt w:val="bullet"/>
      <w:lvlText w:val="o"/>
      <w:lvlJc w:val="left"/>
      <w:pPr>
        <w:ind w:left="380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5" w:tplc="B48E1A68">
      <w:start w:val="1"/>
      <w:numFmt w:val="bullet"/>
      <w:lvlText w:val="▪"/>
      <w:lvlJc w:val="left"/>
      <w:pPr>
        <w:ind w:left="452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6" w:tplc="5A04D828">
      <w:start w:val="1"/>
      <w:numFmt w:val="bullet"/>
      <w:lvlText w:val="•"/>
      <w:lvlJc w:val="left"/>
      <w:pPr>
        <w:ind w:left="524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7" w:tplc="14A086AA">
      <w:start w:val="1"/>
      <w:numFmt w:val="bullet"/>
      <w:lvlText w:val="o"/>
      <w:lvlJc w:val="left"/>
      <w:pPr>
        <w:ind w:left="596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8" w:tplc="BBCE6F60">
      <w:start w:val="1"/>
      <w:numFmt w:val="bullet"/>
      <w:lvlText w:val="▪"/>
      <w:lvlJc w:val="left"/>
      <w:pPr>
        <w:ind w:left="668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9"/>
  </w:num>
  <w:num w:numId="3">
    <w:abstractNumId w:val="5"/>
  </w:num>
  <w:num w:numId="4">
    <w:abstractNumId w:val="6"/>
  </w:num>
  <w:num w:numId="5">
    <w:abstractNumId w:val="7"/>
  </w:num>
  <w:num w:numId="6">
    <w:abstractNumId w:val="2"/>
  </w:num>
  <w:num w:numId="7">
    <w:abstractNumId w:val="3"/>
  </w:num>
  <w:num w:numId="8">
    <w:abstractNumId w:val="10"/>
  </w:num>
  <w:num w:numId="9">
    <w:abstractNumId w:val="11"/>
  </w:num>
  <w:num w:numId="10">
    <w:abstractNumId w:val="4"/>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0D4"/>
    <w:rsid w:val="0015502F"/>
    <w:rsid w:val="001B30CD"/>
    <w:rsid w:val="00747897"/>
    <w:rsid w:val="009930D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1D5A84"/>
  <w15:chartTrackingRefBased/>
  <w15:docId w15:val="{B437DE08-E4D1-4D4E-A2FC-47104F40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0D4"/>
    <w:pPr>
      <w:spacing w:after="0" w:line="240" w:lineRule="auto"/>
    </w:pPr>
    <w:rPr>
      <w:rFonts w:ascii="Calibri" w:eastAsia="Calibri" w:hAnsi="Calibri" w:cs="Times New Roman"/>
      <w:sz w:val="24"/>
      <w:szCs w:val="24"/>
    </w:rPr>
  </w:style>
  <w:style w:type="paragraph" w:styleId="Ttulo1">
    <w:name w:val="heading 1"/>
    <w:next w:val="Normal"/>
    <w:link w:val="Ttulo1Car"/>
    <w:uiPriority w:val="9"/>
    <w:unhideWhenUsed/>
    <w:qFormat/>
    <w:rsid w:val="009930D4"/>
    <w:pPr>
      <w:keepNext/>
      <w:keepLines/>
      <w:spacing w:after="0"/>
      <w:ind w:left="311" w:hanging="10"/>
      <w:jc w:val="center"/>
      <w:outlineLvl w:val="0"/>
    </w:pPr>
    <w:rPr>
      <w:rFonts w:ascii="Arial" w:eastAsia="Arial" w:hAnsi="Arial" w:cs="Arial"/>
      <w:b/>
      <w:color w:val="000000"/>
      <w:sz w:val="20"/>
      <w:lang w:eastAsia="es-EC"/>
    </w:rPr>
  </w:style>
  <w:style w:type="paragraph" w:styleId="Ttulo2">
    <w:name w:val="heading 2"/>
    <w:next w:val="Normal"/>
    <w:link w:val="Ttulo2Car"/>
    <w:uiPriority w:val="9"/>
    <w:unhideWhenUsed/>
    <w:qFormat/>
    <w:rsid w:val="009930D4"/>
    <w:pPr>
      <w:keepNext/>
      <w:keepLines/>
      <w:spacing w:after="4" w:line="250" w:lineRule="auto"/>
      <w:ind w:left="311" w:hanging="10"/>
      <w:outlineLvl w:val="1"/>
    </w:pPr>
    <w:rPr>
      <w:rFonts w:ascii="Arial" w:eastAsia="Arial" w:hAnsi="Arial" w:cs="Arial"/>
      <w:b/>
      <w:color w:val="000000"/>
      <w:sz w:val="20"/>
      <w:lang w:eastAsia="es-EC"/>
    </w:rPr>
  </w:style>
  <w:style w:type="paragraph" w:styleId="Ttulo3">
    <w:name w:val="heading 3"/>
    <w:next w:val="Normal"/>
    <w:link w:val="Ttulo3Car"/>
    <w:uiPriority w:val="9"/>
    <w:unhideWhenUsed/>
    <w:qFormat/>
    <w:rsid w:val="009930D4"/>
    <w:pPr>
      <w:keepNext/>
      <w:keepLines/>
      <w:spacing w:after="4" w:line="250" w:lineRule="auto"/>
      <w:ind w:left="311" w:hanging="10"/>
      <w:outlineLvl w:val="2"/>
    </w:pPr>
    <w:rPr>
      <w:rFonts w:ascii="Arial" w:eastAsia="Arial" w:hAnsi="Arial" w:cs="Arial"/>
      <w:b/>
      <w:color w:val="000000"/>
      <w:sz w:val="20"/>
      <w:lang w:eastAsia="es-EC"/>
    </w:rPr>
  </w:style>
  <w:style w:type="paragraph" w:styleId="Ttulo4">
    <w:name w:val="heading 4"/>
    <w:next w:val="Normal"/>
    <w:link w:val="Ttulo4Car"/>
    <w:uiPriority w:val="9"/>
    <w:unhideWhenUsed/>
    <w:qFormat/>
    <w:rsid w:val="009930D4"/>
    <w:pPr>
      <w:keepNext/>
      <w:keepLines/>
      <w:spacing w:after="4" w:line="250" w:lineRule="auto"/>
      <w:ind w:left="311" w:hanging="10"/>
      <w:outlineLvl w:val="3"/>
    </w:pPr>
    <w:rPr>
      <w:rFonts w:ascii="Arial" w:eastAsia="Arial" w:hAnsi="Arial" w:cs="Arial"/>
      <w:b/>
      <w:color w:val="000000"/>
      <w:sz w:val="20"/>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30D4"/>
    <w:rPr>
      <w:rFonts w:ascii="Arial" w:eastAsia="Arial" w:hAnsi="Arial" w:cs="Arial"/>
      <w:b/>
      <w:color w:val="000000"/>
      <w:sz w:val="20"/>
      <w:lang w:eastAsia="es-EC"/>
    </w:rPr>
  </w:style>
  <w:style w:type="character" w:customStyle="1" w:styleId="Ttulo2Car">
    <w:name w:val="Título 2 Car"/>
    <w:basedOn w:val="Fuentedeprrafopredeter"/>
    <w:link w:val="Ttulo2"/>
    <w:uiPriority w:val="9"/>
    <w:rsid w:val="009930D4"/>
    <w:rPr>
      <w:rFonts w:ascii="Arial" w:eastAsia="Arial" w:hAnsi="Arial" w:cs="Arial"/>
      <w:b/>
      <w:color w:val="000000"/>
      <w:sz w:val="20"/>
      <w:lang w:eastAsia="es-EC"/>
    </w:rPr>
  </w:style>
  <w:style w:type="character" w:customStyle="1" w:styleId="Ttulo3Car">
    <w:name w:val="Título 3 Car"/>
    <w:basedOn w:val="Fuentedeprrafopredeter"/>
    <w:link w:val="Ttulo3"/>
    <w:uiPriority w:val="9"/>
    <w:rsid w:val="009930D4"/>
    <w:rPr>
      <w:rFonts w:ascii="Arial" w:eastAsia="Arial" w:hAnsi="Arial" w:cs="Arial"/>
      <w:b/>
      <w:color w:val="000000"/>
      <w:sz w:val="20"/>
      <w:lang w:eastAsia="es-EC"/>
    </w:rPr>
  </w:style>
  <w:style w:type="character" w:customStyle="1" w:styleId="Ttulo4Car">
    <w:name w:val="Título 4 Car"/>
    <w:basedOn w:val="Fuentedeprrafopredeter"/>
    <w:link w:val="Ttulo4"/>
    <w:uiPriority w:val="9"/>
    <w:rsid w:val="009930D4"/>
    <w:rPr>
      <w:rFonts w:ascii="Arial" w:eastAsia="Arial" w:hAnsi="Arial" w:cs="Arial"/>
      <w:b/>
      <w:color w:val="000000"/>
      <w:sz w:val="20"/>
      <w:lang w:eastAsia="es-EC"/>
    </w:rPr>
  </w:style>
  <w:style w:type="paragraph" w:styleId="Encabezado">
    <w:name w:val="header"/>
    <w:basedOn w:val="Normal"/>
    <w:link w:val="EncabezadoCar"/>
    <w:uiPriority w:val="99"/>
    <w:unhideWhenUsed/>
    <w:rsid w:val="009930D4"/>
    <w:pPr>
      <w:tabs>
        <w:tab w:val="center" w:pos="4680"/>
        <w:tab w:val="right" w:pos="9360"/>
      </w:tabs>
    </w:pPr>
  </w:style>
  <w:style w:type="character" w:customStyle="1" w:styleId="EncabezadoCar">
    <w:name w:val="Encabezado Car"/>
    <w:basedOn w:val="Fuentedeprrafopredeter"/>
    <w:link w:val="Encabezado"/>
    <w:uiPriority w:val="99"/>
    <w:rsid w:val="009930D4"/>
    <w:rPr>
      <w:rFonts w:ascii="Calibri" w:eastAsia="Calibri" w:hAnsi="Calibri" w:cs="Times New Roman"/>
      <w:sz w:val="24"/>
      <w:szCs w:val="24"/>
    </w:rPr>
  </w:style>
  <w:style w:type="paragraph" w:styleId="Piedepgina">
    <w:name w:val="footer"/>
    <w:basedOn w:val="Normal"/>
    <w:link w:val="PiedepginaCar"/>
    <w:uiPriority w:val="99"/>
    <w:unhideWhenUsed/>
    <w:rsid w:val="009930D4"/>
    <w:pPr>
      <w:tabs>
        <w:tab w:val="center" w:pos="4680"/>
        <w:tab w:val="right" w:pos="9360"/>
      </w:tabs>
    </w:pPr>
  </w:style>
  <w:style w:type="character" w:customStyle="1" w:styleId="PiedepginaCar">
    <w:name w:val="Pie de página Car"/>
    <w:basedOn w:val="Fuentedeprrafopredeter"/>
    <w:link w:val="Piedepgina"/>
    <w:uiPriority w:val="99"/>
    <w:rsid w:val="009930D4"/>
    <w:rPr>
      <w:rFonts w:ascii="Calibri" w:eastAsia="Calibri" w:hAnsi="Calibri" w:cs="Times New Roman"/>
      <w:sz w:val="24"/>
      <w:szCs w:val="24"/>
    </w:rPr>
  </w:style>
  <w:style w:type="paragraph" w:styleId="Prrafodelista">
    <w:name w:val="List Paragraph"/>
    <w:aliases w:val="Párrafo de lista ANEXO,Bullet List,FooterText,numbered,List Paragraph1,Paragraphe de liste1,lp1,Capítulo,TIT 2 IND,cuadro ghf1,Lista vistosa - Énfasis 11,Bullet 1,Use Case List Paragraph,Texto,List Paragraph,Titulo 1,tEXTO,AATITULO,Celu"/>
    <w:basedOn w:val="Normal"/>
    <w:link w:val="PrrafodelistaCar"/>
    <w:uiPriority w:val="34"/>
    <w:qFormat/>
    <w:rsid w:val="009930D4"/>
    <w:pPr>
      <w:ind w:left="720"/>
      <w:contextualSpacing/>
    </w:pPr>
  </w:style>
  <w:style w:type="paragraph" w:customStyle="1" w:styleId="Standard">
    <w:name w:val="Standard"/>
    <w:link w:val="StandardCar"/>
    <w:rsid w:val="009930D4"/>
    <w:pPr>
      <w:autoSpaceDN w:val="0"/>
      <w:spacing w:after="0" w:line="240" w:lineRule="auto"/>
      <w:textAlignment w:val="baseline"/>
    </w:pPr>
    <w:rPr>
      <w:rFonts w:ascii="Times New Roman" w:eastAsia="Times New Roman" w:hAnsi="Times New Roman" w:cs="Times New Roman"/>
      <w:sz w:val="20"/>
      <w:szCs w:val="20"/>
      <w:lang w:eastAsia="es-EC"/>
    </w:rPr>
  </w:style>
  <w:style w:type="character" w:customStyle="1" w:styleId="PrrafodelistaCar">
    <w:name w:val="Párrafo de lista Car"/>
    <w:aliases w:val="Párrafo de lista ANEXO Car,Bullet List Car,FooterText Car,numbered Car,List Paragraph1 Car,Paragraphe de liste1 Car,lp1 Car,Capítulo Car,TIT 2 IND Car,cuadro ghf1 Car,Lista vistosa - Énfasis 11 Car,Bullet 1 Car,Texto Car,tEXTO Car"/>
    <w:link w:val="Prrafodelista"/>
    <w:uiPriority w:val="34"/>
    <w:qFormat/>
    <w:locked/>
    <w:rsid w:val="009930D4"/>
    <w:rPr>
      <w:rFonts w:ascii="Calibri" w:eastAsia="Calibri" w:hAnsi="Calibri" w:cs="Times New Roman"/>
      <w:sz w:val="24"/>
      <w:szCs w:val="24"/>
    </w:rPr>
  </w:style>
  <w:style w:type="character" w:customStyle="1" w:styleId="StandardCar">
    <w:name w:val="Standard Car"/>
    <w:link w:val="Standard"/>
    <w:locked/>
    <w:rsid w:val="009930D4"/>
    <w:rPr>
      <w:rFonts w:ascii="Times New Roman" w:eastAsia="Times New Roman" w:hAnsi="Times New Roman" w:cs="Times New Roman"/>
      <w:sz w:val="20"/>
      <w:szCs w:val="20"/>
      <w:lang w:eastAsia="es-EC"/>
    </w:rPr>
  </w:style>
  <w:style w:type="character" w:styleId="Refdenotaalpie">
    <w:name w:val="footnote reference"/>
    <w:uiPriority w:val="99"/>
    <w:rsid w:val="009930D4"/>
    <w:rPr>
      <w:vertAlign w:val="superscript"/>
    </w:rPr>
  </w:style>
  <w:style w:type="paragraph" w:styleId="Textonotapie">
    <w:name w:val="footnote text"/>
    <w:basedOn w:val="Normal"/>
    <w:link w:val="TextonotapieCar"/>
    <w:uiPriority w:val="99"/>
    <w:rsid w:val="009930D4"/>
    <w:pPr>
      <w:suppressAutoHyphens/>
    </w:pPr>
    <w:rPr>
      <w:rFonts w:ascii="Times New Roman" w:eastAsia="Times New Roman" w:hAnsi="Times New Roman"/>
      <w:sz w:val="20"/>
      <w:szCs w:val="20"/>
      <w:lang w:eastAsia="hi-IN" w:bidi="hi-IN"/>
    </w:rPr>
  </w:style>
  <w:style w:type="character" w:customStyle="1" w:styleId="TextonotapieCar">
    <w:name w:val="Texto nota pie Car"/>
    <w:basedOn w:val="Fuentedeprrafopredeter"/>
    <w:link w:val="Textonotapie"/>
    <w:uiPriority w:val="99"/>
    <w:rsid w:val="009930D4"/>
    <w:rPr>
      <w:rFonts w:ascii="Times New Roman" w:eastAsia="Times New Roman" w:hAnsi="Times New Roman" w:cs="Times New Roman"/>
      <w:sz w:val="20"/>
      <w:szCs w:val="20"/>
      <w:lang w:eastAsia="hi-IN" w:bidi="hi-IN"/>
    </w:rPr>
  </w:style>
  <w:style w:type="paragraph" w:customStyle="1" w:styleId="TableParagraph">
    <w:name w:val="Table Paragraph"/>
    <w:basedOn w:val="Normal"/>
    <w:uiPriority w:val="1"/>
    <w:qFormat/>
    <w:rsid w:val="0015502F"/>
    <w:pPr>
      <w:widowControl w:val="0"/>
      <w:autoSpaceDE w:val="0"/>
      <w:autoSpaceDN w:val="0"/>
    </w:pPr>
    <w:rPr>
      <w:rFonts w:ascii="Arial MT" w:eastAsia="Arial MT" w:hAnsi="Arial MT" w:cs="Arial MT"/>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7877</Words>
  <Characters>43328</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Guevara, Fausto</dc:creator>
  <cp:keywords/>
  <dc:description/>
  <cp:lastModifiedBy>Guevara, Fausto</cp:lastModifiedBy>
  <cp:revision>2</cp:revision>
  <dcterms:created xsi:type="dcterms:W3CDTF">2023-08-16T15:24:00Z</dcterms:created>
  <dcterms:modified xsi:type="dcterms:W3CDTF">2023-10-13T18:15:00Z</dcterms:modified>
</cp:coreProperties>
</file>